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6B6" w:rsidRDefault="003F76B6" w:rsidP="00202875">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extent cx="5940425" cy="8175364"/>
            <wp:effectExtent l="0" t="0" r="3175" b="0"/>
            <wp:docPr id="1" name="Рисунок 1" descr="C:\Users\olga\Desktop\2023-09-07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lga\Desktop\2023-09-07_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3F76B6" w:rsidRDefault="003F76B6" w:rsidP="00202875">
      <w:pPr>
        <w:spacing w:after="0" w:line="240" w:lineRule="auto"/>
        <w:jc w:val="center"/>
        <w:rPr>
          <w:rFonts w:ascii="Times New Roman" w:eastAsia="Times New Roman" w:hAnsi="Times New Roman" w:cs="Times New Roman"/>
          <w:b/>
          <w:sz w:val="24"/>
          <w:szCs w:val="24"/>
        </w:rPr>
      </w:pPr>
    </w:p>
    <w:p w:rsidR="003F76B6" w:rsidRDefault="003F76B6" w:rsidP="00202875">
      <w:pPr>
        <w:spacing w:after="0" w:line="240" w:lineRule="auto"/>
        <w:jc w:val="center"/>
        <w:rPr>
          <w:rFonts w:ascii="Times New Roman" w:eastAsia="Times New Roman" w:hAnsi="Times New Roman" w:cs="Times New Roman"/>
          <w:b/>
          <w:sz w:val="24"/>
          <w:szCs w:val="24"/>
        </w:rPr>
      </w:pPr>
    </w:p>
    <w:p w:rsidR="003F76B6" w:rsidRDefault="003F76B6" w:rsidP="00202875">
      <w:pPr>
        <w:spacing w:after="0" w:line="240" w:lineRule="auto"/>
        <w:jc w:val="center"/>
        <w:rPr>
          <w:rFonts w:ascii="Times New Roman" w:eastAsia="Times New Roman" w:hAnsi="Times New Roman" w:cs="Times New Roman"/>
          <w:b/>
          <w:sz w:val="24"/>
          <w:szCs w:val="24"/>
        </w:rPr>
      </w:pPr>
    </w:p>
    <w:p w:rsidR="003F76B6" w:rsidRDefault="003F76B6" w:rsidP="00202875">
      <w:pPr>
        <w:spacing w:after="0" w:line="240" w:lineRule="auto"/>
        <w:jc w:val="center"/>
        <w:rPr>
          <w:rFonts w:ascii="Times New Roman" w:eastAsia="Times New Roman" w:hAnsi="Times New Roman" w:cs="Times New Roman"/>
          <w:b/>
          <w:sz w:val="24"/>
          <w:szCs w:val="24"/>
        </w:rPr>
      </w:pPr>
    </w:p>
    <w:p w:rsidR="003F76B6" w:rsidRDefault="003F76B6" w:rsidP="00202875">
      <w:pPr>
        <w:spacing w:after="0" w:line="240" w:lineRule="auto"/>
        <w:jc w:val="center"/>
        <w:rPr>
          <w:rFonts w:ascii="Times New Roman" w:eastAsia="Times New Roman" w:hAnsi="Times New Roman" w:cs="Times New Roman"/>
          <w:b/>
          <w:sz w:val="24"/>
          <w:szCs w:val="24"/>
        </w:rPr>
      </w:pPr>
    </w:p>
    <w:p w:rsidR="00202875" w:rsidRDefault="000F54A6" w:rsidP="00202875">
      <w:pPr>
        <w:spacing w:after="0" w:line="240" w:lineRule="auto"/>
        <w:jc w:val="center"/>
        <w:rPr>
          <w:rFonts w:ascii="Times New Roman" w:eastAsia="Times New Roman" w:hAnsi="Times New Roman" w:cs="Times New Roman"/>
          <w:sz w:val="24"/>
          <w:szCs w:val="24"/>
        </w:rPr>
      </w:pPr>
      <w:bookmarkStart w:id="0" w:name="_GoBack"/>
      <w:bookmarkEnd w:id="0"/>
      <w:r>
        <w:rPr>
          <w:rFonts w:ascii="Times New Roman" w:eastAsia="Times New Roman" w:hAnsi="Times New Roman" w:cs="Times New Roman"/>
          <w:b/>
          <w:sz w:val="24"/>
          <w:szCs w:val="24"/>
        </w:rPr>
        <w:lastRenderedPageBreak/>
        <w:t>М</w:t>
      </w:r>
      <w:r w:rsidR="00B87E41" w:rsidRPr="004D3BD5">
        <w:rPr>
          <w:rFonts w:ascii="Times New Roman" w:eastAsia="Times New Roman" w:hAnsi="Times New Roman" w:cs="Times New Roman"/>
          <w:sz w:val="24"/>
          <w:szCs w:val="24"/>
        </w:rPr>
        <w:t>УНИЦИПАЛЬНОЕ АВТОНОМНОЕ ОБЩЕОБРАЗОВАТЕЛЬНОЕ  УЧРЕЖДЕНИЕ «ГИМНАЗИЯ №139</w:t>
      </w:r>
      <w:r w:rsidR="00202875">
        <w:rPr>
          <w:rFonts w:ascii="Times New Roman" w:eastAsia="Times New Roman" w:hAnsi="Times New Roman" w:cs="Times New Roman"/>
          <w:sz w:val="24"/>
          <w:szCs w:val="24"/>
        </w:rPr>
        <w:t>-ЦЕНТР ОБРАЗОВАНИЯ</w:t>
      </w:r>
      <w:r w:rsidR="00B87E41" w:rsidRPr="004D3BD5">
        <w:rPr>
          <w:rFonts w:ascii="Times New Roman" w:eastAsia="Times New Roman" w:hAnsi="Times New Roman" w:cs="Times New Roman"/>
          <w:sz w:val="24"/>
          <w:szCs w:val="24"/>
        </w:rPr>
        <w:t>»</w:t>
      </w:r>
    </w:p>
    <w:p w:rsidR="00B87E41" w:rsidRPr="004D3BD5" w:rsidRDefault="00B87E41" w:rsidP="00202875">
      <w:pPr>
        <w:spacing w:line="240" w:lineRule="auto"/>
        <w:jc w:val="center"/>
        <w:rPr>
          <w:rFonts w:ascii="Times New Roman" w:eastAsia="Times New Roman" w:hAnsi="Times New Roman" w:cs="Times New Roman"/>
          <w:sz w:val="24"/>
          <w:szCs w:val="24"/>
        </w:rPr>
      </w:pPr>
      <w:r w:rsidRPr="004D3BD5">
        <w:rPr>
          <w:rFonts w:ascii="Times New Roman" w:eastAsia="Times New Roman" w:hAnsi="Times New Roman" w:cs="Times New Roman"/>
          <w:sz w:val="24"/>
          <w:szCs w:val="24"/>
        </w:rPr>
        <w:t>ПРИВОЛЖСКОГО РАЙОНА г. КАЗАНИ</w:t>
      </w:r>
    </w:p>
    <w:p w:rsidR="00B87E41" w:rsidRPr="00D92691" w:rsidRDefault="00B87E41" w:rsidP="00B87E41">
      <w:pPr>
        <w:spacing w:line="240" w:lineRule="auto"/>
        <w:rPr>
          <w:rFonts w:ascii="Times New Roman" w:eastAsia="Times New Roman" w:hAnsi="Times New Roman" w:cs="Times New Roman"/>
          <w:b/>
          <w:sz w:val="24"/>
          <w:szCs w:val="24"/>
        </w:rPr>
      </w:pPr>
      <w:r w:rsidRPr="00D92691">
        <w:rPr>
          <w:rFonts w:ascii="Times New Roman" w:eastAsia="Times New Roman" w:hAnsi="Times New Roman" w:cs="Times New Roman"/>
          <w:b/>
          <w:sz w:val="24"/>
          <w:szCs w:val="24"/>
        </w:rPr>
        <w:t xml:space="preserve">                      </w:t>
      </w:r>
    </w:p>
    <w:tbl>
      <w:tblPr>
        <w:tblStyle w:val="a5"/>
        <w:tblW w:w="19505" w:type="dxa"/>
        <w:tblLook w:val="04A0" w:firstRow="1" w:lastRow="0" w:firstColumn="1" w:lastColumn="0" w:noHBand="0" w:noVBand="1"/>
      </w:tblPr>
      <w:tblGrid>
        <w:gridCol w:w="4967"/>
        <w:gridCol w:w="4967"/>
        <w:gridCol w:w="4967"/>
        <w:gridCol w:w="4604"/>
      </w:tblGrid>
      <w:tr w:rsidR="003137DE" w:rsidRPr="00522F2B" w:rsidTr="003137DE">
        <w:tc>
          <w:tcPr>
            <w:tcW w:w="4967" w:type="dxa"/>
            <w:tcBorders>
              <w:top w:val="nil"/>
              <w:left w:val="nil"/>
              <w:bottom w:val="nil"/>
              <w:right w:val="nil"/>
            </w:tcBorders>
          </w:tcPr>
          <w:p w:rsidR="003137DE" w:rsidRPr="003137DE" w:rsidRDefault="003137DE" w:rsidP="00917165">
            <w:pPr>
              <w:rPr>
                <w:rFonts w:ascii="Times New Roman" w:eastAsia="Calibri" w:hAnsi="Times New Roman" w:cs="Times New Roman"/>
              </w:rPr>
            </w:pPr>
            <w:r w:rsidRPr="003137DE">
              <w:rPr>
                <w:rFonts w:ascii="Times New Roman" w:eastAsia="Calibri" w:hAnsi="Times New Roman" w:cs="Times New Roman"/>
              </w:rPr>
              <w:t xml:space="preserve">Согласовано на заседании педсовета </w:t>
            </w:r>
          </w:p>
          <w:p w:rsidR="003137DE" w:rsidRPr="003137DE" w:rsidRDefault="003137DE" w:rsidP="00917165">
            <w:pPr>
              <w:rPr>
                <w:rFonts w:ascii="Times New Roman" w:eastAsia="Calibri" w:hAnsi="Times New Roman" w:cs="Times New Roman"/>
              </w:rPr>
            </w:pPr>
            <w:r w:rsidRPr="003137DE">
              <w:rPr>
                <w:rFonts w:ascii="Times New Roman" w:eastAsia="Calibri" w:hAnsi="Times New Roman" w:cs="Times New Roman"/>
              </w:rPr>
              <w:t>МАОУ «Гимназия №139</w:t>
            </w:r>
            <w:r w:rsidR="00202875">
              <w:rPr>
                <w:rFonts w:ascii="Times New Roman" w:eastAsia="Calibri" w:hAnsi="Times New Roman" w:cs="Times New Roman"/>
              </w:rPr>
              <w:t>-Центр образования</w:t>
            </w:r>
            <w:r w:rsidRPr="003137DE">
              <w:rPr>
                <w:rFonts w:ascii="Times New Roman" w:eastAsia="Calibri" w:hAnsi="Times New Roman" w:cs="Times New Roman"/>
              </w:rPr>
              <w:t>»,</w:t>
            </w:r>
          </w:p>
          <w:p w:rsidR="003137DE" w:rsidRPr="003137DE" w:rsidRDefault="003137DE" w:rsidP="00917165">
            <w:pPr>
              <w:rPr>
                <w:rFonts w:ascii="Times New Roman" w:eastAsia="Calibri" w:hAnsi="Times New Roman" w:cs="Times New Roman"/>
              </w:rPr>
            </w:pPr>
            <w:r w:rsidRPr="003137DE">
              <w:rPr>
                <w:rFonts w:ascii="Times New Roman" w:eastAsia="Calibri" w:hAnsi="Times New Roman" w:cs="Times New Roman"/>
              </w:rPr>
              <w:t>протокол №____________</w:t>
            </w:r>
          </w:p>
          <w:p w:rsidR="003137DE" w:rsidRPr="003137DE" w:rsidRDefault="0038070F" w:rsidP="00917165">
            <w:pPr>
              <w:rPr>
                <w:rFonts w:ascii="Times New Roman" w:eastAsia="Calibri" w:hAnsi="Times New Roman" w:cs="Times New Roman"/>
              </w:rPr>
            </w:pPr>
            <w:r>
              <w:rPr>
                <w:rFonts w:ascii="Times New Roman" w:eastAsia="Calibri" w:hAnsi="Times New Roman" w:cs="Times New Roman"/>
              </w:rPr>
              <w:t xml:space="preserve">от </w:t>
            </w:r>
            <w:r w:rsidR="007D39D3">
              <w:rPr>
                <w:rFonts w:ascii="Times New Roman" w:eastAsia="Calibri" w:hAnsi="Times New Roman" w:cs="Times New Roman"/>
              </w:rPr>
              <w:t>_______________2023</w:t>
            </w:r>
            <w:r w:rsidR="003137DE" w:rsidRPr="003137DE">
              <w:rPr>
                <w:rFonts w:ascii="Times New Roman" w:eastAsia="Calibri" w:hAnsi="Times New Roman" w:cs="Times New Roman"/>
              </w:rPr>
              <w:t>г.</w:t>
            </w:r>
          </w:p>
          <w:p w:rsidR="003137DE" w:rsidRPr="003137DE" w:rsidRDefault="003137DE" w:rsidP="00917165">
            <w:pPr>
              <w:rPr>
                <w:rFonts w:ascii="Times New Roman" w:eastAsia="Calibri" w:hAnsi="Times New Roman" w:cs="Times New Roman"/>
              </w:rPr>
            </w:pPr>
            <w:r w:rsidRPr="003137DE">
              <w:rPr>
                <w:rFonts w:ascii="Times New Roman" w:eastAsia="Calibri" w:hAnsi="Times New Roman" w:cs="Times New Roman"/>
              </w:rPr>
              <w:t xml:space="preserve">Принято </w:t>
            </w:r>
          </w:p>
          <w:p w:rsidR="003137DE" w:rsidRPr="003137DE" w:rsidRDefault="000F54A6" w:rsidP="00917165">
            <w:pPr>
              <w:rPr>
                <w:rFonts w:ascii="Times New Roman" w:eastAsia="Calibri" w:hAnsi="Times New Roman" w:cs="Times New Roman"/>
              </w:rPr>
            </w:pPr>
            <w:r>
              <w:rPr>
                <w:rFonts w:ascii="Times New Roman" w:eastAsia="Calibri" w:hAnsi="Times New Roman" w:cs="Times New Roman"/>
              </w:rPr>
              <w:t>Н</w:t>
            </w:r>
            <w:r w:rsidR="003137DE" w:rsidRPr="003137DE">
              <w:rPr>
                <w:rFonts w:ascii="Times New Roman" w:eastAsia="Calibri" w:hAnsi="Times New Roman" w:cs="Times New Roman"/>
              </w:rPr>
              <w:t xml:space="preserve">а общем собрании работников </w:t>
            </w:r>
          </w:p>
          <w:p w:rsidR="003137DE" w:rsidRPr="003137DE" w:rsidRDefault="000F54A6" w:rsidP="00917165">
            <w:pPr>
              <w:rPr>
                <w:rFonts w:ascii="Times New Roman" w:eastAsia="Calibri" w:hAnsi="Times New Roman" w:cs="Times New Roman"/>
              </w:rPr>
            </w:pPr>
            <w:r>
              <w:rPr>
                <w:rFonts w:ascii="Times New Roman" w:eastAsia="Calibri" w:hAnsi="Times New Roman" w:cs="Times New Roman"/>
              </w:rPr>
              <w:t>МАОУ «Гимназия №139</w:t>
            </w:r>
            <w:r w:rsidR="00202875">
              <w:rPr>
                <w:rFonts w:ascii="Times New Roman" w:eastAsia="Calibri" w:hAnsi="Times New Roman" w:cs="Times New Roman"/>
              </w:rPr>
              <w:t>- Центр образования</w:t>
            </w:r>
            <w:r>
              <w:rPr>
                <w:rFonts w:ascii="Times New Roman" w:eastAsia="Calibri" w:hAnsi="Times New Roman" w:cs="Times New Roman"/>
              </w:rPr>
              <w:t>»</w:t>
            </w:r>
          </w:p>
          <w:p w:rsidR="003137DE" w:rsidRPr="003137DE" w:rsidRDefault="003137DE" w:rsidP="00917165">
            <w:pPr>
              <w:rPr>
                <w:rFonts w:ascii="Times New Roman" w:eastAsia="Calibri" w:hAnsi="Times New Roman" w:cs="Times New Roman"/>
              </w:rPr>
            </w:pPr>
            <w:r w:rsidRPr="003137DE">
              <w:rPr>
                <w:rFonts w:ascii="Times New Roman" w:eastAsia="Calibri" w:hAnsi="Times New Roman" w:cs="Times New Roman"/>
              </w:rPr>
              <w:t>протокол №____________</w:t>
            </w:r>
          </w:p>
          <w:p w:rsidR="003137DE" w:rsidRPr="003137DE" w:rsidRDefault="007D39D3" w:rsidP="00917165">
            <w:pPr>
              <w:rPr>
                <w:rFonts w:ascii="Times New Roman" w:eastAsia="Calibri" w:hAnsi="Times New Roman" w:cs="Times New Roman"/>
              </w:rPr>
            </w:pPr>
            <w:r>
              <w:rPr>
                <w:rFonts w:ascii="Times New Roman" w:eastAsia="Calibri" w:hAnsi="Times New Roman" w:cs="Times New Roman"/>
              </w:rPr>
              <w:t>от _______________2023</w:t>
            </w:r>
            <w:r w:rsidR="003137DE" w:rsidRPr="003137DE">
              <w:rPr>
                <w:rFonts w:ascii="Times New Roman" w:eastAsia="Calibri" w:hAnsi="Times New Roman" w:cs="Times New Roman"/>
              </w:rPr>
              <w:t>г.</w:t>
            </w:r>
          </w:p>
          <w:p w:rsidR="003137DE" w:rsidRPr="003137DE" w:rsidRDefault="003137DE" w:rsidP="00917165">
            <w:pPr>
              <w:ind w:left="567"/>
              <w:rPr>
                <w:rFonts w:ascii="Times New Roman" w:eastAsia="Calibri" w:hAnsi="Times New Roman" w:cs="Times New Roman"/>
              </w:rPr>
            </w:pPr>
          </w:p>
        </w:tc>
        <w:tc>
          <w:tcPr>
            <w:tcW w:w="4967" w:type="dxa"/>
            <w:tcBorders>
              <w:top w:val="nil"/>
              <w:left w:val="nil"/>
              <w:bottom w:val="nil"/>
              <w:right w:val="nil"/>
            </w:tcBorders>
          </w:tcPr>
          <w:p w:rsidR="003137DE" w:rsidRPr="003137DE" w:rsidRDefault="003137DE" w:rsidP="00917165">
            <w:pPr>
              <w:spacing w:line="276" w:lineRule="auto"/>
              <w:ind w:left="176" w:hanging="176"/>
              <w:rPr>
                <w:rFonts w:ascii="Times New Roman" w:eastAsia="Calibri" w:hAnsi="Times New Roman" w:cs="Times New Roman"/>
              </w:rPr>
            </w:pPr>
            <w:r w:rsidRPr="003137DE">
              <w:rPr>
                <w:rFonts w:ascii="Times New Roman" w:eastAsia="Calibri" w:hAnsi="Times New Roman" w:cs="Times New Roman"/>
              </w:rPr>
              <w:t>Утверждаю</w:t>
            </w:r>
          </w:p>
          <w:p w:rsidR="003137DE" w:rsidRPr="003137DE" w:rsidRDefault="003137DE" w:rsidP="00917165">
            <w:pPr>
              <w:spacing w:line="276" w:lineRule="auto"/>
              <w:ind w:left="176" w:hanging="176"/>
              <w:rPr>
                <w:rFonts w:ascii="Times New Roman" w:eastAsia="Calibri" w:hAnsi="Times New Roman" w:cs="Times New Roman"/>
              </w:rPr>
            </w:pPr>
            <w:r w:rsidRPr="003137DE">
              <w:rPr>
                <w:rFonts w:ascii="Times New Roman" w:eastAsia="Calibri" w:hAnsi="Times New Roman" w:cs="Times New Roman"/>
              </w:rPr>
              <w:t>Директор МАОУ «Гимназия №139</w:t>
            </w:r>
            <w:r w:rsidR="00202875">
              <w:rPr>
                <w:rFonts w:ascii="Times New Roman" w:eastAsia="Calibri" w:hAnsi="Times New Roman" w:cs="Times New Roman"/>
              </w:rPr>
              <w:t>- Центр образования</w:t>
            </w:r>
            <w:r w:rsidRPr="003137DE">
              <w:rPr>
                <w:rFonts w:ascii="Times New Roman" w:eastAsia="Calibri" w:hAnsi="Times New Roman" w:cs="Times New Roman"/>
              </w:rPr>
              <w:t>»</w:t>
            </w:r>
          </w:p>
          <w:p w:rsidR="003137DE" w:rsidRPr="003137DE" w:rsidRDefault="003137DE" w:rsidP="00917165">
            <w:pPr>
              <w:spacing w:line="276" w:lineRule="auto"/>
              <w:ind w:left="176" w:hanging="176"/>
              <w:rPr>
                <w:rFonts w:ascii="Times New Roman" w:eastAsia="Calibri" w:hAnsi="Times New Roman" w:cs="Times New Roman"/>
              </w:rPr>
            </w:pPr>
            <w:r w:rsidRPr="003137DE">
              <w:rPr>
                <w:rFonts w:ascii="Times New Roman" w:eastAsia="Calibri" w:hAnsi="Times New Roman" w:cs="Times New Roman"/>
              </w:rPr>
              <w:t xml:space="preserve">______________________Т.С. Борер                                                                          </w:t>
            </w:r>
          </w:p>
          <w:p w:rsidR="003137DE" w:rsidRPr="003137DE" w:rsidRDefault="003137DE" w:rsidP="00917165">
            <w:pPr>
              <w:pStyle w:val="a4"/>
              <w:spacing w:line="276" w:lineRule="auto"/>
              <w:ind w:left="176" w:hanging="176"/>
              <w:rPr>
                <w:rFonts w:eastAsia="Calibri" w:cs="Times New Roman"/>
                <w:sz w:val="22"/>
                <w:szCs w:val="22"/>
                <w:lang w:eastAsia="en-US"/>
              </w:rPr>
            </w:pPr>
            <w:r w:rsidRPr="003137DE">
              <w:rPr>
                <w:rFonts w:eastAsia="Calibri" w:cs="Times New Roman"/>
                <w:sz w:val="22"/>
                <w:szCs w:val="22"/>
              </w:rPr>
              <w:t xml:space="preserve">Приказ №______________                                                           </w:t>
            </w:r>
            <w:r w:rsidR="007D39D3">
              <w:rPr>
                <w:rFonts w:eastAsia="Calibri" w:cs="Times New Roman"/>
                <w:sz w:val="22"/>
                <w:szCs w:val="22"/>
              </w:rPr>
              <w:t xml:space="preserve">          от________________2023</w:t>
            </w:r>
            <w:r w:rsidRPr="003137DE">
              <w:rPr>
                <w:rFonts w:eastAsia="Calibri" w:cs="Times New Roman"/>
                <w:sz w:val="22"/>
                <w:szCs w:val="22"/>
              </w:rPr>
              <w:t>г.</w:t>
            </w:r>
            <w:r w:rsidRPr="003137DE">
              <w:rPr>
                <w:rFonts w:eastAsia="Calibri" w:cs="Times New Roman"/>
                <w:sz w:val="22"/>
                <w:szCs w:val="22"/>
                <w:lang w:eastAsia="en-US"/>
              </w:rPr>
              <w:t xml:space="preserve">                                                                                </w:t>
            </w:r>
          </w:p>
          <w:p w:rsidR="003137DE" w:rsidRPr="003137DE" w:rsidRDefault="003137DE" w:rsidP="00917165">
            <w:pPr>
              <w:ind w:left="176" w:hanging="176"/>
              <w:rPr>
                <w:rFonts w:ascii="Times New Roman" w:eastAsia="Calibri" w:hAnsi="Times New Roman" w:cs="Times New Roman"/>
              </w:rPr>
            </w:pPr>
          </w:p>
        </w:tc>
        <w:tc>
          <w:tcPr>
            <w:tcW w:w="4967" w:type="dxa"/>
            <w:tcBorders>
              <w:top w:val="nil"/>
              <w:left w:val="nil"/>
              <w:bottom w:val="nil"/>
              <w:right w:val="nil"/>
            </w:tcBorders>
          </w:tcPr>
          <w:p w:rsidR="003137DE" w:rsidRPr="00522F2B" w:rsidRDefault="003137DE" w:rsidP="0099014A">
            <w:pPr>
              <w:rPr>
                <w:rFonts w:ascii="Times New Roman" w:hAnsi="Times New Roman" w:cs="Times New Roman"/>
                <w:sz w:val="24"/>
                <w:szCs w:val="24"/>
              </w:rPr>
            </w:pPr>
          </w:p>
        </w:tc>
        <w:tc>
          <w:tcPr>
            <w:tcW w:w="4604" w:type="dxa"/>
            <w:tcBorders>
              <w:top w:val="nil"/>
              <w:left w:val="nil"/>
              <w:bottom w:val="nil"/>
              <w:right w:val="nil"/>
            </w:tcBorders>
          </w:tcPr>
          <w:p w:rsidR="003137DE" w:rsidRPr="00522F2B" w:rsidRDefault="003137DE" w:rsidP="0099014A">
            <w:pPr>
              <w:rPr>
                <w:rFonts w:ascii="Times New Roman" w:hAnsi="Times New Roman" w:cs="Times New Roman"/>
                <w:sz w:val="24"/>
                <w:szCs w:val="24"/>
              </w:rPr>
            </w:pPr>
          </w:p>
        </w:tc>
      </w:tr>
    </w:tbl>
    <w:p w:rsidR="004173B1" w:rsidRDefault="004173B1" w:rsidP="007F2C13">
      <w:pPr>
        <w:rPr>
          <w:b/>
        </w:rPr>
      </w:pPr>
    </w:p>
    <w:p w:rsidR="007F2C13" w:rsidRPr="007F2C13" w:rsidRDefault="007F2C13" w:rsidP="007F2C13">
      <w:pPr>
        <w:spacing w:line="240" w:lineRule="auto"/>
        <w:jc w:val="center"/>
        <w:rPr>
          <w:rFonts w:ascii="Times New Roman" w:hAnsi="Times New Roman" w:cs="Times New Roman"/>
          <w:b/>
          <w:sz w:val="24"/>
          <w:szCs w:val="24"/>
        </w:rPr>
      </w:pPr>
      <w:r w:rsidRPr="007F2C13">
        <w:rPr>
          <w:rFonts w:ascii="Times New Roman" w:hAnsi="Times New Roman" w:cs="Times New Roman"/>
          <w:b/>
          <w:sz w:val="24"/>
          <w:szCs w:val="24"/>
        </w:rPr>
        <w:t>ПОЛОЖЕНИЕ</w:t>
      </w:r>
    </w:p>
    <w:p w:rsidR="007F2C13" w:rsidRPr="007F2C13" w:rsidRDefault="007F2C13" w:rsidP="007F2C13">
      <w:pPr>
        <w:spacing w:line="240" w:lineRule="auto"/>
        <w:jc w:val="center"/>
        <w:rPr>
          <w:rFonts w:ascii="Times New Roman" w:hAnsi="Times New Roman" w:cs="Times New Roman"/>
          <w:b/>
          <w:sz w:val="24"/>
          <w:szCs w:val="24"/>
        </w:rPr>
      </w:pPr>
      <w:r w:rsidRPr="007F2C13">
        <w:rPr>
          <w:rFonts w:ascii="Times New Roman" w:hAnsi="Times New Roman" w:cs="Times New Roman"/>
          <w:b/>
          <w:sz w:val="24"/>
          <w:szCs w:val="24"/>
        </w:rPr>
        <w:t>о порядке проведения школьной предметной олимпиады</w:t>
      </w:r>
    </w:p>
    <w:p w:rsidR="007F2C13" w:rsidRDefault="007F2C13" w:rsidP="007F2C13">
      <w:pPr>
        <w:spacing w:line="240" w:lineRule="auto"/>
        <w:jc w:val="center"/>
        <w:rPr>
          <w:rFonts w:ascii="Times New Roman" w:hAnsi="Times New Roman" w:cs="Times New Roman"/>
          <w:sz w:val="24"/>
          <w:szCs w:val="24"/>
        </w:rPr>
      </w:pPr>
    </w:p>
    <w:p w:rsidR="00A512E5" w:rsidRPr="00A512E5" w:rsidRDefault="00A512E5" w:rsidP="00A512E5">
      <w:pPr>
        <w:pStyle w:val="ConsPlusNormal"/>
        <w:spacing w:line="312" w:lineRule="auto"/>
        <w:ind w:firstLine="709"/>
        <w:contextualSpacing/>
        <w:jc w:val="both"/>
        <w:rPr>
          <w:rFonts w:ascii="Times New Roman" w:hAnsi="Times New Roman" w:cs="Times New Roman"/>
          <w:sz w:val="24"/>
          <w:szCs w:val="24"/>
        </w:rPr>
      </w:pPr>
      <w:r w:rsidRPr="00A512E5">
        <w:rPr>
          <w:rFonts w:ascii="Times New Roman" w:hAnsi="Times New Roman" w:cs="Times New Roman"/>
          <w:sz w:val="24"/>
          <w:szCs w:val="24"/>
        </w:rPr>
        <w:t>1. Настоящий Порядок проведения  школьного и муниципального этапов всероссийской олимпиады школьников (далее - Порядок) определяет требования к организации школьного и муниципального этапов всероссийской олимпиады школьников (далее - олимпиада), её участников, их права и обязанности, правила определения победителей и призёров, а также устанавливает перечень общеобразовательных предметов, по которым проводится олимпиада.</w:t>
      </w:r>
    </w:p>
    <w:p w:rsidR="00A512E5" w:rsidRPr="00A512E5" w:rsidRDefault="00A512E5" w:rsidP="00A512E5">
      <w:pPr>
        <w:pStyle w:val="ConsPlusNormal"/>
        <w:spacing w:line="312" w:lineRule="auto"/>
        <w:ind w:firstLine="709"/>
        <w:contextualSpacing/>
        <w:jc w:val="both"/>
        <w:rPr>
          <w:rFonts w:ascii="Times New Roman" w:hAnsi="Times New Roman" w:cs="Times New Roman"/>
          <w:sz w:val="24"/>
          <w:szCs w:val="24"/>
        </w:rPr>
      </w:pPr>
      <w:r w:rsidRPr="00A512E5">
        <w:rPr>
          <w:rFonts w:ascii="Times New Roman" w:hAnsi="Times New Roman" w:cs="Times New Roman"/>
          <w:sz w:val="24"/>
          <w:szCs w:val="24"/>
        </w:rPr>
        <w:t>2. Олимпиада проводится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отбора лиц, проявивших выдающиеся способности в составы сборных команд муниципального района г.Казани и  Республики Татарстан для участия в муниципальном и региональном этапах олимпиады по общеобразовательным предметам.</w:t>
      </w:r>
    </w:p>
    <w:p w:rsidR="00A512E5" w:rsidRPr="00A512E5" w:rsidRDefault="00A512E5" w:rsidP="00A512E5">
      <w:pPr>
        <w:pStyle w:val="ConsPlusNormal"/>
        <w:spacing w:line="312" w:lineRule="auto"/>
        <w:ind w:firstLine="709"/>
        <w:contextualSpacing/>
        <w:jc w:val="both"/>
        <w:rPr>
          <w:rFonts w:ascii="Times New Roman" w:hAnsi="Times New Roman" w:cs="Times New Roman"/>
          <w:sz w:val="24"/>
          <w:szCs w:val="24"/>
        </w:rPr>
      </w:pPr>
      <w:r w:rsidRPr="00A512E5">
        <w:rPr>
          <w:rFonts w:ascii="Times New Roman" w:hAnsi="Times New Roman" w:cs="Times New Roman"/>
          <w:sz w:val="24"/>
          <w:szCs w:val="24"/>
        </w:rPr>
        <w:t xml:space="preserve">3. </w:t>
      </w:r>
      <w:proofErr w:type="gramStart"/>
      <w:r w:rsidRPr="00A512E5">
        <w:rPr>
          <w:rFonts w:ascii="Times New Roman" w:hAnsi="Times New Roman" w:cs="Times New Roman"/>
          <w:sz w:val="24"/>
          <w:szCs w:val="24"/>
        </w:rPr>
        <w:t>Олимпиада проводится по следующим предметам: математика, русский, иностра</w:t>
      </w:r>
      <w:r w:rsidR="00855A37">
        <w:rPr>
          <w:rFonts w:ascii="Times New Roman" w:hAnsi="Times New Roman" w:cs="Times New Roman"/>
          <w:sz w:val="24"/>
          <w:szCs w:val="24"/>
        </w:rPr>
        <w:t>нный язык (английский, немецкий</w:t>
      </w:r>
      <w:r w:rsidRPr="00A512E5">
        <w:rPr>
          <w:rFonts w:ascii="Times New Roman" w:hAnsi="Times New Roman" w:cs="Times New Roman"/>
          <w:sz w:val="24"/>
          <w:szCs w:val="24"/>
        </w:rPr>
        <w:t>), информатика и ИКТ, физика, химия,</w:t>
      </w:r>
      <w:proofErr w:type="gramEnd"/>
      <w:r w:rsidRPr="00A512E5">
        <w:rPr>
          <w:rFonts w:ascii="Times New Roman" w:hAnsi="Times New Roman" w:cs="Times New Roman"/>
          <w:sz w:val="24"/>
          <w:szCs w:val="24"/>
        </w:rPr>
        <w:t xml:space="preserve"> </w:t>
      </w:r>
      <w:proofErr w:type="gramStart"/>
      <w:r w:rsidRPr="00A512E5">
        <w:rPr>
          <w:rFonts w:ascii="Times New Roman" w:hAnsi="Times New Roman" w:cs="Times New Roman"/>
          <w:sz w:val="24"/>
          <w:szCs w:val="24"/>
        </w:rPr>
        <w:t>биология, экология, география, астрономия, литература, история, обществознание, экономика, право, искусство (мировая художественная культура), физическая культура, технология, основы безопасности жизнедеятельности.</w:t>
      </w:r>
      <w:proofErr w:type="gramEnd"/>
      <w:r w:rsidR="0062552B">
        <w:rPr>
          <w:rFonts w:ascii="Times New Roman" w:hAnsi="Times New Roman" w:cs="Times New Roman"/>
          <w:sz w:val="24"/>
          <w:szCs w:val="24"/>
        </w:rPr>
        <w:t xml:space="preserve"> </w:t>
      </w:r>
      <w:proofErr w:type="gramStart"/>
      <w:r w:rsidR="0062552B">
        <w:rPr>
          <w:rFonts w:ascii="Times New Roman" w:hAnsi="Times New Roman" w:cs="Times New Roman"/>
          <w:sz w:val="24"/>
          <w:szCs w:val="24"/>
        </w:rPr>
        <w:t>По 6 предметам (математика, физика, химия, биология, информатика, астрономия) олимпиада проводится онлайн на платформе СИРИУС.</w:t>
      </w:r>
      <w:proofErr w:type="gramEnd"/>
    </w:p>
    <w:p w:rsidR="00A512E5" w:rsidRPr="00A512E5" w:rsidRDefault="00A512E5" w:rsidP="00A512E5">
      <w:pPr>
        <w:pStyle w:val="ConsPlusNormal"/>
        <w:spacing w:line="312" w:lineRule="auto"/>
        <w:ind w:firstLine="709"/>
        <w:contextualSpacing/>
        <w:jc w:val="both"/>
        <w:rPr>
          <w:rFonts w:ascii="Times New Roman" w:hAnsi="Times New Roman" w:cs="Times New Roman"/>
          <w:sz w:val="24"/>
          <w:szCs w:val="24"/>
        </w:rPr>
      </w:pPr>
      <w:r w:rsidRPr="00A512E5">
        <w:rPr>
          <w:rFonts w:ascii="Times New Roman" w:hAnsi="Times New Roman" w:cs="Times New Roman"/>
          <w:sz w:val="24"/>
          <w:szCs w:val="24"/>
        </w:rPr>
        <w:t>4. Олимпиада включает школьный, муниципальный, региональный и заключительный этапы.</w:t>
      </w:r>
    </w:p>
    <w:p w:rsidR="00A512E5" w:rsidRPr="00A512E5" w:rsidRDefault="00A512E5" w:rsidP="00A512E5">
      <w:pPr>
        <w:pStyle w:val="ConsPlusNormal"/>
        <w:spacing w:line="312" w:lineRule="auto"/>
        <w:ind w:firstLine="709"/>
        <w:contextualSpacing/>
        <w:jc w:val="both"/>
        <w:rPr>
          <w:rFonts w:ascii="Times New Roman" w:hAnsi="Times New Roman" w:cs="Times New Roman"/>
          <w:sz w:val="24"/>
          <w:szCs w:val="24"/>
        </w:rPr>
      </w:pPr>
      <w:r w:rsidRPr="00A512E5">
        <w:rPr>
          <w:rFonts w:ascii="Times New Roman" w:hAnsi="Times New Roman" w:cs="Times New Roman"/>
          <w:sz w:val="24"/>
          <w:szCs w:val="24"/>
        </w:rPr>
        <w:t>5. Организаторами олимпиады являются:</w:t>
      </w:r>
    </w:p>
    <w:p w:rsidR="00A512E5" w:rsidRPr="00A512E5" w:rsidRDefault="00A512E5" w:rsidP="00A512E5">
      <w:pPr>
        <w:pStyle w:val="ConsPlusNormal"/>
        <w:spacing w:line="312" w:lineRule="auto"/>
        <w:ind w:firstLine="709"/>
        <w:contextualSpacing/>
        <w:jc w:val="both"/>
        <w:rPr>
          <w:rFonts w:ascii="Times New Roman" w:hAnsi="Times New Roman" w:cs="Times New Roman"/>
          <w:sz w:val="24"/>
          <w:szCs w:val="24"/>
        </w:rPr>
      </w:pPr>
      <w:r w:rsidRPr="00A512E5">
        <w:rPr>
          <w:rFonts w:ascii="Times New Roman" w:hAnsi="Times New Roman" w:cs="Times New Roman"/>
          <w:sz w:val="24"/>
          <w:szCs w:val="24"/>
        </w:rPr>
        <w:t xml:space="preserve">школьного и муниципального этапов - Управление образования г.Казани, МБОУ ДОД «Городской центр творческого развития и гуманитарного образования» для </w:t>
      </w:r>
      <w:r w:rsidRPr="00A512E5">
        <w:rPr>
          <w:rFonts w:ascii="Times New Roman" w:hAnsi="Times New Roman" w:cs="Times New Roman"/>
          <w:sz w:val="24"/>
          <w:szCs w:val="24"/>
        </w:rPr>
        <w:lastRenderedPageBreak/>
        <w:t>одаренных детей г.Казани (далее – Центр для одаренных детей), Информационно-методический отдел Управления образования г.Казани.</w:t>
      </w:r>
    </w:p>
    <w:p w:rsidR="00A512E5" w:rsidRPr="00A512E5" w:rsidRDefault="00A512E5" w:rsidP="00A512E5">
      <w:pPr>
        <w:pStyle w:val="ConsPlusNormal"/>
        <w:spacing w:line="312" w:lineRule="auto"/>
        <w:ind w:firstLine="709"/>
        <w:contextualSpacing/>
        <w:jc w:val="both"/>
        <w:rPr>
          <w:rFonts w:ascii="Times New Roman" w:hAnsi="Times New Roman" w:cs="Times New Roman"/>
          <w:sz w:val="24"/>
          <w:szCs w:val="24"/>
        </w:rPr>
      </w:pPr>
      <w:r w:rsidRPr="00A512E5">
        <w:rPr>
          <w:rFonts w:ascii="Times New Roman" w:hAnsi="Times New Roman" w:cs="Times New Roman"/>
          <w:sz w:val="24"/>
          <w:szCs w:val="24"/>
        </w:rPr>
        <w:t>6. Организаторы олимпиады вправе привлекать к проведению олимпиады образовательные и научные организации, учебно-методические объединения, государственные корпорации и общественные организации в порядке, установленном законодательством Российской Федерации.</w:t>
      </w:r>
    </w:p>
    <w:p w:rsidR="00A512E5" w:rsidRPr="00A512E5" w:rsidRDefault="00A512E5" w:rsidP="00A512E5">
      <w:pPr>
        <w:pStyle w:val="ConsPlusNormal"/>
        <w:spacing w:line="312" w:lineRule="auto"/>
        <w:ind w:firstLine="709"/>
        <w:contextualSpacing/>
        <w:jc w:val="both"/>
        <w:rPr>
          <w:rFonts w:ascii="Times New Roman" w:hAnsi="Times New Roman"/>
          <w:sz w:val="24"/>
          <w:szCs w:val="24"/>
        </w:rPr>
      </w:pPr>
      <w:r w:rsidRPr="00A512E5">
        <w:rPr>
          <w:rFonts w:ascii="Times New Roman" w:hAnsi="Times New Roman"/>
          <w:sz w:val="24"/>
          <w:szCs w:val="24"/>
          <w:lang w:eastAsia="ru-RU"/>
        </w:rPr>
        <w:t xml:space="preserve">7. </w:t>
      </w:r>
      <w:r w:rsidRPr="00A512E5">
        <w:rPr>
          <w:rFonts w:ascii="Times New Roman" w:hAnsi="Times New Roman"/>
          <w:sz w:val="24"/>
          <w:szCs w:val="24"/>
        </w:rPr>
        <w:t>Индивидуальные результаты участников каждого этапа олимпиады заносятся в рейтинговую таблицу результатов участников соответствующего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A512E5" w:rsidRPr="00A512E5" w:rsidRDefault="00A512E5" w:rsidP="00A512E5">
      <w:pPr>
        <w:pStyle w:val="ConsPlusNormal"/>
        <w:spacing w:line="312" w:lineRule="auto"/>
        <w:ind w:firstLine="709"/>
        <w:contextualSpacing/>
        <w:jc w:val="both"/>
        <w:rPr>
          <w:rFonts w:ascii="Times New Roman" w:hAnsi="Times New Roman"/>
          <w:sz w:val="24"/>
          <w:szCs w:val="24"/>
        </w:rPr>
      </w:pPr>
      <w:r w:rsidRPr="00A512E5">
        <w:rPr>
          <w:rFonts w:ascii="Times New Roman" w:hAnsi="Times New Roman"/>
          <w:sz w:val="24"/>
          <w:szCs w:val="24"/>
        </w:rPr>
        <w:t>8. Рабочим языком проведения олимпиады является русский язык (за исключением олимпиад по иностранным языкам).</w:t>
      </w:r>
    </w:p>
    <w:p w:rsidR="00A512E5" w:rsidRPr="00A512E5" w:rsidRDefault="00A512E5" w:rsidP="0038070F">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9. Взимание платы за участие в олимпиаде не допускается.</w:t>
      </w:r>
    </w:p>
    <w:p w:rsidR="00A512E5" w:rsidRPr="00A512E5" w:rsidRDefault="0038070F" w:rsidP="00A512E5">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Pr>
          <w:rFonts w:ascii="Times New Roman" w:hAnsi="Times New Roman"/>
          <w:sz w:val="24"/>
          <w:szCs w:val="24"/>
        </w:rPr>
        <w:t>10.</w:t>
      </w:r>
      <w:r w:rsidR="00A512E5" w:rsidRPr="00A512E5">
        <w:rPr>
          <w:rFonts w:ascii="Times New Roman" w:hAnsi="Times New Roman"/>
          <w:sz w:val="24"/>
          <w:szCs w:val="24"/>
        </w:rPr>
        <w:t>При проведении этапов олимпиады каждому участнику олимпиады должно быть предоставлено отдельное рабочее место. Все рабочие места участников олимпиады должны обеспечивать участникам олимпиады равные условия, соответствовать действующим на момент проведения олимпиады санитарным эпидемиологическим правилам и нормам.</w:t>
      </w:r>
    </w:p>
    <w:p w:rsidR="00A512E5" w:rsidRPr="00A512E5" w:rsidRDefault="00A512E5" w:rsidP="00A512E5">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11. В месте проведения олимпиады вправе присутствовать представитель организатора олимпиады, оргкомитетов и жюри соответствующего этапа олимпиады, а также граждане, аккредитованные в качестве общественных наблюдателей в порядке, установленном Минобрнауки России.</w:t>
      </w:r>
    </w:p>
    <w:p w:rsidR="00A512E5" w:rsidRPr="00A512E5" w:rsidRDefault="00A512E5" w:rsidP="00A512E5">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12. До начала соответствующего этапа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о случаях удаления с олимпиады, а также о времени и месте ознакомления с результатами олимпиады.</w:t>
      </w:r>
    </w:p>
    <w:p w:rsidR="00A512E5" w:rsidRPr="00A512E5" w:rsidRDefault="00A512E5" w:rsidP="00A512E5">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13. Родитель (законный представитель) обучающегося, заявившего о своем участии в олимпиаде  до начала школьного этапа олимпиады в письменной форме подтверждает ознакомление с настоящим Порядком и представляет организатору школьного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ребенка, а также его олимпиадной работы, в том числе в сети "Интернет".</w:t>
      </w:r>
    </w:p>
    <w:p w:rsidR="00A512E5" w:rsidRPr="00A512E5" w:rsidRDefault="00A512E5" w:rsidP="00A512E5">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14. Во время проведения олимпиады участники олимпиады:</w:t>
      </w:r>
    </w:p>
    <w:p w:rsidR="00A512E5" w:rsidRPr="00A512E5" w:rsidRDefault="00A512E5" w:rsidP="00A512E5">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 должны соблюдать настоящий Порядок и требования, утвержденные организатором школьного, муниципального этапов олимпиады, центральными методическими комиссиями олимпиады, к проведению соответствующего этапа олимпиады по каждому общеобразовательному предмету;</w:t>
      </w:r>
    </w:p>
    <w:p w:rsidR="00A512E5" w:rsidRPr="00A512E5" w:rsidRDefault="00A512E5" w:rsidP="00A512E5">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 должны следовать указаниям представителей организатора олимпиады;</w:t>
      </w:r>
    </w:p>
    <w:p w:rsidR="00A512E5" w:rsidRPr="00A512E5" w:rsidRDefault="00A512E5" w:rsidP="00A512E5">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lastRenderedPageBreak/>
        <w:t>- не вправе общаться друг с другом, свободно перемещаться по аудитории;</w:t>
      </w:r>
    </w:p>
    <w:p w:rsidR="00A512E5" w:rsidRPr="00A512E5" w:rsidRDefault="00A512E5" w:rsidP="00A512E5">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 вправе иметь справочные материалы, средства связи и электронно-вычислительную технику, разрешенные к использованию во время проведения олимпиады, перечень которых определяется в требованиях к организации и проведению соответствующих этапов олимпиады по каждому общеобразовательному предмету.</w:t>
      </w:r>
    </w:p>
    <w:p w:rsidR="00A512E5" w:rsidRPr="00A512E5" w:rsidRDefault="00A512E5" w:rsidP="00A512E5">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15. В случае нарушения участником олимпиады настоящего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вправе удалить данного участника олимпиады из аудитории, составив акт об удалении участника олимпиады.</w:t>
      </w:r>
    </w:p>
    <w:p w:rsidR="00A512E5" w:rsidRPr="00A512E5" w:rsidRDefault="00A512E5" w:rsidP="00A512E5">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16. Участники олимпиады, которые были удалены, лишаются права дальнейшего участия в олимпиаде по данному общеобразовательному предмету в текущем году.</w:t>
      </w:r>
    </w:p>
    <w:p w:rsidR="00A512E5" w:rsidRPr="00A512E5" w:rsidRDefault="00A512E5" w:rsidP="00A512E5">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17.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соответствующего этапа олимпиады.</w:t>
      </w:r>
    </w:p>
    <w:p w:rsidR="00A512E5" w:rsidRPr="00A512E5" w:rsidRDefault="00A512E5" w:rsidP="00A512E5">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18. 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A512E5" w:rsidRPr="00A512E5" w:rsidRDefault="00A512E5" w:rsidP="00A512E5">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19. Рассмотрение апелляции проводится с участием самого участника олимпиады.</w:t>
      </w:r>
    </w:p>
    <w:p w:rsidR="00A512E5" w:rsidRPr="00A512E5" w:rsidRDefault="00A512E5" w:rsidP="00A512E5">
      <w:pPr>
        <w:tabs>
          <w:tab w:val="left" w:pos="4875"/>
        </w:tabs>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20. По результатам рассмотрения апелляции о несогласии с выставленными баллами жюри соответствующего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A512E5" w:rsidRPr="00A512E5" w:rsidRDefault="00A512E5" w:rsidP="00A512E5">
      <w:pPr>
        <w:tabs>
          <w:tab w:val="left" w:pos="4875"/>
        </w:tabs>
        <w:autoSpaceDE w:val="0"/>
        <w:autoSpaceDN w:val="0"/>
        <w:adjustRightInd w:val="0"/>
        <w:spacing w:after="0" w:line="312" w:lineRule="auto"/>
        <w:ind w:firstLine="709"/>
        <w:contextualSpacing/>
        <w:rPr>
          <w:rFonts w:ascii="Times New Roman" w:hAnsi="Times New Roman"/>
          <w:sz w:val="24"/>
          <w:szCs w:val="24"/>
        </w:rPr>
      </w:pPr>
      <w:r w:rsidRPr="00A512E5">
        <w:rPr>
          <w:rFonts w:ascii="Times New Roman" w:hAnsi="Times New Roman"/>
          <w:sz w:val="24"/>
          <w:szCs w:val="24"/>
        </w:rPr>
        <w:t>21. Победители и призёры каждого этапа олимпиады награждаются дипломами.</w:t>
      </w:r>
    </w:p>
    <w:p w:rsidR="00A512E5" w:rsidRPr="00A512E5" w:rsidRDefault="00A512E5" w:rsidP="00A512E5">
      <w:pPr>
        <w:tabs>
          <w:tab w:val="left" w:pos="4875"/>
        </w:tabs>
        <w:autoSpaceDE w:val="0"/>
        <w:autoSpaceDN w:val="0"/>
        <w:adjustRightInd w:val="0"/>
        <w:spacing w:after="0" w:line="312" w:lineRule="auto"/>
        <w:ind w:firstLine="709"/>
        <w:contextualSpacing/>
        <w:jc w:val="center"/>
        <w:rPr>
          <w:rFonts w:ascii="Times New Roman" w:hAnsi="Times New Roman"/>
          <w:sz w:val="24"/>
          <w:szCs w:val="24"/>
        </w:rPr>
      </w:pPr>
      <w:r w:rsidRPr="00A512E5">
        <w:rPr>
          <w:rFonts w:ascii="Times New Roman" w:hAnsi="Times New Roman"/>
          <w:b/>
          <w:sz w:val="24"/>
          <w:szCs w:val="24"/>
          <w:lang w:val="en-US"/>
        </w:rPr>
        <w:t>II</w:t>
      </w:r>
      <w:r w:rsidRPr="00A512E5">
        <w:rPr>
          <w:rFonts w:ascii="Times New Roman" w:hAnsi="Times New Roman"/>
          <w:b/>
          <w:sz w:val="24"/>
          <w:szCs w:val="24"/>
        </w:rPr>
        <w:t>. Организация проведения олимпиады</w:t>
      </w:r>
    </w:p>
    <w:p w:rsidR="00A512E5" w:rsidRPr="00A512E5" w:rsidRDefault="00A512E5" w:rsidP="00A512E5">
      <w:pPr>
        <w:pStyle w:val="ConsPlusNormal"/>
        <w:spacing w:line="312" w:lineRule="auto"/>
        <w:ind w:firstLine="709"/>
        <w:contextualSpacing/>
        <w:jc w:val="both"/>
        <w:rPr>
          <w:rFonts w:ascii="Times New Roman" w:hAnsi="Times New Roman" w:cs="Times New Roman"/>
          <w:sz w:val="24"/>
          <w:szCs w:val="24"/>
        </w:rPr>
      </w:pPr>
      <w:r w:rsidRPr="00A512E5">
        <w:rPr>
          <w:rFonts w:ascii="Times New Roman" w:hAnsi="Times New Roman" w:cs="Times New Roman"/>
          <w:sz w:val="24"/>
          <w:szCs w:val="24"/>
        </w:rPr>
        <w:t>22. Школьный этап олимпиады проводится с 22 сентября по 15 октября текущего года, а муниципальный этап – с ноября по декабрь текущего года.</w:t>
      </w:r>
    </w:p>
    <w:p w:rsidR="00A512E5" w:rsidRPr="00A512E5" w:rsidRDefault="00A512E5" w:rsidP="00A512E5">
      <w:pPr>
        <w:pStyle w:val="ConsPlusNormal"/>
        <w:spacing w:line="312" w:lineRule="auto"/>
        <w:ind w:firstLine="709"/>
        <w:contextualSpacing/>
        <w:jc w:val="both"/>
        <w:rPr>
          <w:rFonts w:ascii="Times New Roman" w:hAnsi="Times New Roman"/>
          <w:sz w:val="24"/>
          <w:szCs w:val="24"/>
        </w:rPr>
      </w:pPr>
      <w:r w:rsidRPr="00A512E5">
        <w:rPr>
          <w:rFonts w:ascii="Times New Roman" w:hAnsi="Times New Roman"/>
          <w:sz w:val="24"/>
          <w:szCs w:val="24"/>
        </w:rPr>
        <w:t>23. Координацию организации и проведения олимпиады осуществляет Городской оргкомитет олимпиады под руководством председателя.</w:t>
      </w:r>
    </w:p>
    <w:p w:rsidR="00A512E5" w:rsidRPr="00A512E5" w:rsidRDefault="00A512E5" w:rsidP="00A512E5">
      <w:pPr>
        <w:pStyle w:val="ConsPlusNormal"/>
        <w:spacing w:line="312" w:lineRule="auto"/>
        <w:ind w:firstLine="709"/>
        <w:contextualSpacing/>
        <w:jc w:val="both"/>
        <w:rPr>
          <w:rFonts w:ascii="Times New Roman" w:hAnsi="Times New Roman" w:cs="Times New Roman"/>
          <w:sz w:val="24"/>
          <w:szCs w:val="24"/>
        </w:rPr>
      </w:pPr>
      <w:r w:rsidRPr="00A512E5">
        <w:rPr>
          <w:rFonts w:ascii="Times New Roman" w:hAnsi="Times New Roman"/>
          <w:sz w:val="24"/>
          <w:szCs w:val="24"/>
        </w:rPr>
        <w:t xml:space="preserve">24. </w:t>
      </w:r>
      <w:r w:rsidRPr="00A512E5">
        <w:rPr>
          <w:rFonts w:ascii="Times New Roman" w:hAnsi="Times New Roman" w:cs="Times New Roman"/>
          <w:sz w:val="24"/>
          <w:szCs w:val="24"/>
        </w:rPr>
        <w:t>Городской оргкомитет олимпиады:</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вносит предложения в состав городских предметно-методических комиссий олимпиады по каждому общеобразовательному предмету, жюри школьного и муниципального этапов олимпиады по каждому общеобразовательному предмету, срокам проведения олимпиады на школьном этапе, местам проведения школьного и муниципального этапов олимпиады, числу участников школьного и муниципального этапов олимпиады, по совершенствованию и развитию олимпиады;</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 xml:space="preserve">заслушивает отчёты предметно-методических комиссий олимпиады по каждому общеобразовательному предмету о результатах их работы. </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Устанавливает следующие квоты победителей и призёров школьного этапа олимпиады:</w:t>
      </w:r>
    </w:p>
    <w:p w:rsidR="00A512E5" w:rsidRPr="00A512E5" w:rsidRDefault="00A512E5" w:rsidP="00A512E5">
      <w:pPr>
        <w:pStyle w:val="a4"/>
        <w:spacing w:line="312" w:lineRule="auto"/>
        <w:ind w:firstLine="709"/>
        <w:jc w:val="both"/>
        <w:rPr>
          <w:sz w:val="24"/>
          <w:szCs w:val="24"/>
        </w:rPr>
      </w:pPr>
      <w:r w:rsidRPr="00A512E5">
        <w:rPr>
          <w:b/>
          <w:sz w:val="24"/>
          <w:szCs w:val="24"/>
        </w:rPr>
        <w:lastRenderedPageBreak/>
        <w:t>Победителем</w:t>
      </w:r>
      <w:r w:rsidRPr="00A512E5">
        <w:rPr>
          <w:sz w:val="24"/>
          <w:szCs w:val="24"/>
        </w:rPr>
        <w:t xml:space="preserve"> школьного этапа по каждому общеобразовательному предмету по каждой параллели, признается участник, набравший наибольшее количество баллов в рейтинге участников олимпиады по каждой параллели при условии, что количество набранных им баллов превышает половину максимально возможных баллов. Если одинаковое максимальное количество баллов набрали два и более участника олимпиады, то все они также признаются победителями олимпиады и заносятся в рейтинг в алфавитном порядке.</w:t>
      </w:r>
    </w:p>
    <w:p w:rsidR="00A512E5" w:rsidRPr="00A512E5" w:rsidRDefault="00A512E5" w:rsidP="00A512E5">
      <w:pPr>
        <w:pStyle w:val="a4"/>
        <w:spacing w:line="312" w:lineRule="auto"/>
        <w:ind w:firstLine="709"/>
        <w:jc w:val="both"/>
        <w:rPr>
          <w:sz w:val="24"/>
          <w:szCs w:val="24"/>
        </w:rPr>
      </w:pPr>
      <w:r w:rsidRPr="00A512E5">
        <w:rPr>
          <w:sz w:val="24"/>
          <w:szCs w:val="24"/>
        </w:rPr>
        <w:t>Если число победителей школьного этапа будет превышать общую квоту на количество победителей и призеров школьного этапа, Городской оргкомитет оставляет за собой право на перепроверку данных работ предметно-методической комиссией.</w:t>
      </w:r>
    </w:p>
    <w:p w:rsidR="00A512E5" w:rsidRPr="00A512E5" w:rsidRDefault="00A512E5" w:rsidP="00855A37">
      <w:pPr>
        <w:pStyle w:val="a4"/>
        <w:spacing w:line="312" w:lineRule="auto"/>
        <w:ind w:firstLine="709"/>
        <w:jc w:val="both"/>
        <w:rPr>
          <w:rFonts w:eastAsia="HiddenHorzOCR" w:cs="HiddenHorzOCR"/>
          <w:sz w:val="24"/>
          <w:szCs w:val="24"/>
        </w:rPr>
      </w:pPr>
      <w:r w:rsidRPr="00A512E5">
        <w:rPr>
          <w:rFonts w:eastAsia="HiddenHorzOCR" w:cs="HiddenHorzOCR"/>
          <w:sz w:val="24"/>
          <w:szCs w:val="24"/>
        </w:rPr>
        <w:t xml:space="preserve">Призерами школьного этапа олимпиады в пределах установленной квоты победителей и призеров признаются все участники школьного этапа олимпиады, следующие в итоговой таблице за победителями, при следующих условиях – </w:t>
      </w:r>
    </w:p>
    <w:p w:rsidR="00A512E5" w:rsidRPr="00A512E5" w:rsidRDefault="00A512E5" w:rsidP="00A512E5">
      <w:pPr>
        <w:pStyle w:val="a4"/>
        <w:spacing w:line="312" w:lineRule="auto"/>
        <w:ind w:firstLine="709"/>
        <w:jc w:val="both"/>
        <w:rPr>
          <w:rFonts w:eastAsia="HiddenHorzOCR" w:cs="HiddenHorzOCR"/>
          <w:sz w:val="24"/>
          <w:szCs w:val="24"/>
        </w:rPr>
      </w:pPr>
      <w:r w:rsidRPr="00A512E5">
        <w:rPr>
          <w:rFonts w:eastAsia="HiddenHorzOCR" w:cs="HiddenHorzOCR"/>
          <w:sz w:val="24"/>
          <w:szCs w:val="24"/>
        </w:rPr>
        <w:t xml:space="preserve">- если </w:t>
      </w:r>
      <w:r w:rsidRPr="00A512E5">
        <w:rPr>
          <w:sz w:val="24"/>
          <w:szCs w:val="24"/>
        </w:rPr>
        <w:t xml:space="preserve">количество набранных ими баллов превышает половину максимально возможных баллов. </w:t>
      </w:r>
      <w:r w:rsidRPr="00A512E5">
        <w:rPr>
          <w:rFonts w:eastAsia="HiddenHorzOCR" w:cs="HiddenHorzOCR"/>
          <w:sz w:val="24"/>
          <w:szCs w:val="24"/>
        </w:rPr>
        <w:t xml:space="preserve"> </w:t>
      </w:r>
    </w:p>
    <w:p w:rsidR="00A512E5" w:rsidRPr="00A512E5" w:rsidRDefault="00A512E5" w:rsidP="00A512E5">
      <w:pPr>
        <w:pStyle w:val="a4"/>
        <w:spacing w:line="312" w:lineRule="auto"/>
        <w:ind w:firstLine="709"/>
        <w:jc w:val="both"/>
        <w:rPr>
          <w:rFonts w:eastAsia="HiddenHorzOCR" w:cs="HiddenHorzOCR"/>
          <w:sz w:val="24"/>
          <w:szCs w:val="24"/>
        </w:rPr>
      </w:pPr>
      <w:r w:rsidRPr="00A512E5">
        <w:rPr>
          <w:rFonts w:eastAsia="HiddenHorzOCR" w:cs="HiddenHorzOCR"/>
          <w:sz w:val="24"/>
          <w:szCs w:val="24"/>
        </w:rPr>
        <w:t xml:space="preserve">- если количество участников школьного этапа менее 8 человек, то членам жюри дается право определить </w:t>
      </w:r>
      <w:r w:rsidRPr="00A512E5">
        <w:rPr>
          <w:rFonts w:eastAsia="HiddenHorzOCR" w:cs="HiddenHorzOCR"/>
          <w:b/>
          <w:sz w:val="24"/>
          <w:szCs w:val="24"/>
        </w:rPr>
        <w:t>только одно призовое место</w:t>
      </w:r>
      <w:r w:rsidRPr="00A512E5">
        <w:rPr>
          <w:rFonts w:eastAsia="HiddenHorzOCR" w:cs="HiddenHorzOCR"/>
          <w:sz w:val="24"/>
          <w:szCs w:val="24"/>
        </w:rPr>
        <w:t>.</w:t>
      </w:r>
    </w:p>
    <w:p w:rsidR="00A512E5" w:rsidRPr="00A512E5" w:rsidRDefault="00A512E5" w:rsidP="00A512E5">
      <w:pPr>
        <w:pStyle w:val="a4"/>
        <w:spacing w:line="312" w:lineRule="auto"/>
        <w:ind w:firstLine="709"/>
        <w:jc w:val="both"/>
        <w:rPr>
          <w:rFonts w:eastAsia="HiddenHorzOCR" w:cs="HiddenHorzOCR"/>
          <w:sz w:val="24"/>
          <w:szCs w:val="24"/>
        </w:rPr>
      </w:pPr>
      <w:r w:rsidRPr="00A512E5">
        <w:rPr>
          <w:rFonts w:eastAsia="HiddenHorzOCR" w:cs="HiddenHorzOCR"/>
          <w:sz w:val="24"/>
          <w:szCs w:val="24"/>
        </w:rPr>
        <w:t>- если все участники олимпиады не набрали более 50% от максимального количества баллов, то в этом случае ни один из участников не может быть признан победителем или призером.</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sz w:val="24"/>
          <w:szCs w:val="24"/>
        </w:rPr>
        <w:t>25. Состав Городского оргкомитета олимпиады формируется из представителей образовательных организаций, Управления образования г.Казани, Информационно-методического отдела Управления образования г.Казани, Центра для одаренных детей г.Казани, отделов образования, предметно-методических комиссий олимпиады по каждому общеобразовательному предмету и утверждается Управлением образования г.Казани.</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sz w:val="24"/>
          <w:szCs w:val="24"/>
        </w:rPr>
        <w:t>26. Организационно-техническое и информационное обеспечение деятельности Городского оргкомитета олимпиады осуществляет Центр для одаренных детей г.Казани.</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sz w:val="24"/>
          <w:szCs w:val="24"/>
        </w:rPr>
        <w:t>27. Для проведения научно-методического обеспечения олимпиады создаются городские предметно-методические комиссии олимпиады по каждому общеобразовательному предмету, по которым проводится олимпиада.</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sz w:val="24"/>
          <w:szCs w:val="24"/>
        </w:rPr>
        <w:t>28. Городские предметно-методические комиссии олимпиады:</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sz w:val="24"/>
          <w:szCs w:val="24"/>
        </w:rPr>
        <w:t>вправе осуществлять перепроверку выполненных олимпиадных заданий школьного и муниципального этапов олимпиады по поступившим жалобам в Городской оргкомитет о нарушении установленного Порядка;</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рассматривают заявления участников школьного или муниципального этапов олимпиады в случае, если во время проведения соответствующих этапов олимпиады жюри и участник олимпиады не смогли прийти к единому мнению по оценке выполненного олимпиадного задания;</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lastRenderedPageBreak/>
        <w:t>представляют Городскому  оргкомитету олимпиады отчёт о результатах своей работы;</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представляют в Городской оргкомитет  аналитические отчёты о результатах олимпиады по каждому общеобразовательному предмету.</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sz w:val="24"/>
          <w:szCs w:val="24"/>
        </w:rPr>
        <w:t>29. Составы городских предметно-методических комиссий олимпиады по каждому общеобразовательному предмету формируются из числа педагогических работников и утверждаются приказом Управления образования г.Казани.</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sz w:val="24"/>
          <w:szCs w:val="24"/>
        </w:rPr>
        <w:t>30. Для объективной проверки олимпиадных заданий, выполненных участниками олимпиады, на каждом этапе олимпиады формируется жюри олимпиады по каждому общеобразовательному предмету.</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sz w:val="24"/>
          <w:szCs w:val="24"/>
        </w:rPr>
        <w:t xml:space="preserve">31. </w:t>
      </w:r>
      <w:r w:rsidRPr="00A512E5">
        <w:rPr>
          <w:rFonts w:ascii="Times New Roman" w:hAnsi="Times New Roman"/>
          <w:iCs/>
          <w:sz w:val="24"/>
          <w:szCs w:val="24"/>
        </w:rPr>
        <w:t>Жюри олимпиады:</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iCs/>
          <w:sz w:val="24"/>
          <w:szCs w:val="24"/>
        </w:rPr>
      </w:pPr>
      <w:r w:rsidRPr="00A512E5">
        <w:rPr>
          <w:rFonts w:ascii="Times New Roman" w:hAnsi="Times New Roman"/>
          <w:iCs/>
          <w:sz w:val="24"/>
          <w:szCs w:val="24"/>
        </w:rPr>
        <w:t>принимает для оценивания закодированные (обезличенные) олимпиадные работы участников олимпиады;</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iCs/>
          <w:sz w:val="24"/>
          <w:szCs w:val="24"/>
        </w:rPr>
      </w:pPr>
      <w:r w:rsidRPr="00A512E5">
        <w:rPr>
          <w:rFonts w:ascii="Times New Roman" w:hAnsi="Times New Roman"/>
          <w:iCs/>
          <w:sz w:val="24"/>
          <w:szCs w:val="24"/>
        </w:rPr>
        <w:t>оценивает выполненные олимпиадные задания;</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iCs/>
          <w:sz w:val="24"/>
          <w:szCs w:val="24"/>
        </w:rPr>
      </w:pPr>
      <w:r w:rsidRPr="00A512E5">
        <w:rPr>
          <w:rFonts w:ascii="Times New Roman" w:hAnsi="Times New Roman"/>
          <w:iCs/>
          <w:sz w:val="24"/>
          <w:szCs w:val="24"/>
        </w:rPr>
        <w:t>проводит показ и разбор выполненных олимпиадных заданий в очной форме;</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iCs/>
          <w:sz w:val="24"/>
          <w:szCs w:val="24"/>
        </w:rPr>
      </w:pPr>
      <w:r w:rsidRPr="00A512E5">
        <w:rPr>
          <w:rFonts w:ascii="Times New Roman" w:hAnsi="Times New Roman"/>
          <w:iCs/>
          <w:sz w:val="24"/>
          <w:szCs w:val="24"/>
        </w:rPr>
        <w:t xml:space="preserve">представляет результаты олимпиады её участникам; </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iCs/>
          <w:sz w:val="24"/>
          <w:szCs w:val="24"/>
        </w:rPr>
      </w:pPr>
      <w:r w:rsidRPr="00A512E5">
        <w:rPr>
          <w:rFonts w:ascii="Times New Roman" w:hAnsi="Times New Roman"/>
          <w:iCs/>
          <w:sz w:val="24"/>
          <w:szCs w:val="24"/>
        </w:rPr>
        <w:t>определяет победителей и призёров олимпиады на основании рейтинга по каждому общеобразовательному предмету и в соответствии с квотой, установленной организатором олимпиады соответствующего этапа;</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iCs/>
          <w:sz w:val="24"/>
          <w:szCs w:val="24"/>
        </w:rPr>
      </w:pPr>
      <w:r w:rsidRPr="00A512E5">
        <w:rPr>
          <w:rFonts w:ascii="Times New Roman" w:hAnsi="Times New Roman"/>
          <w:iCs/>
          <w:sz w:val="24"/>
          <w:szCs w:val="24"/>
        </w:rPr>
        <w:t>представляет организатору олимпиады результаты олимпиады (протоколы) в электронном и бумажном варианте для их утверждения;</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iCs/>
          <w:sz w:val="24"/>
          <w:szCs w:val="24"/>
        </w:rPr>
      </w:pPr>
      <w:r w:rsidRPr="00A512E5">
        <w:rPr>
          <w:rFonts w:ascii="Times New Roman" w:hAnsi="Times New Roman"/>
          <w:iCs/>
          <w:sz w:val="24"/>
          <w:szCs w:val="24"/>
        </w:rPr>
        <w:t>рассматривает апелляции участников;</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iCs/>
          <w:sz w:val="24"/>
          <w:szCs w:val="24"/>
        </w:rPr>
      </w:pPr>
      <w:r w:rsidRPr="00A512E5">
        <w:rPr>
          <w:rFonts w:ascii="Times New Roman" w:hAnsi="Times New Roman"/>
          <w:iCs/>
          <w:sz w:val="24"/>
          <w:szCs w:val="24"/>
        </w:rPr>
        <w:t>составляет и представляет организатору соответствующего этапа олимпиады и предметно-методической комиссии аналитический отчёт о результатах выполнения олимпиадных заданий по каждому общеобразовательному предмету.</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iCs/>
          <w:sz w:val="24"/>
          <w:szCs w:val="24"/>
        </w:rPr>
      </w:pPr>
      <w:r w:rsidRPr="00A512E5">
        <w:rPr>
          <w:rFonts w:ascii="Times New Roman" w:hAnsi="Times New Roman"/>
          <w:iCs/>
          <w:sz w:val="24"/>
          <w:szCs w:val="24"/>
        </w:rPr>
        <w:t>32. Состав жюри формируется из числа педагогических работников и утверждается организатором олимпиады соответствующего этапа олимпиады.</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iCs/>
          <w:sz w:val="24"/>
          <w:szCs w:val="24"/>
        </w:rPr>
      </w:pPr>
      <w:r w:rsidRPr="00A512E5">
        <w:rPr>
          <w:rFonts w:ascii="Times New Roman" w:hAnsi="Times New Roman"/>
          <w:iCs/>
          <w:sz w:val="24"/>
          <w:szCs w:val="24"/>
        </w:rPr>
        <w:t xml:space="preserve">33. </w:t>
      </w:r>
      <w:r w:rsidRPr="00A512E5">
        <w:rPr>
          <w:rFonts w:ascii="Times New Roman" w:hAnsi="Times New Roman"/>
          <w:sz w:val="24"/>
          <w:szCs w:val="24"/>
        </w:rPr>
        <w:t>Основными принципами деятельности Городского оргкомитета олимпиады, предметно-методических комиссий, жюри всех этапов олимпиады являются компетентность, объективность, гласность, а также соблюдение норм профессиональной этики.</w:t>
      </w:r>
    </w:p>
    <w:p w:rsidR="00A512E5" w:rsidRPr="00A512E5" w:rsidRDefault="00A512E5" w:rsidP="00A512E5">
      <w:pPr>
        <w:autoSpaceDE w:val="0"/>
        <w:autoSpaceDN w:val="0"/>
        <w:adjustRightInd w:val="0"/>
        <w:spacing w:after="0" w:line="312" w:lineRule="auto"/>
        <w:ind w:firstLine="709"/>
        <w:contextualSpacing/>
        <w:jc w:val="center"/>
        <w:outlineLvl w:val="0"/>
        <w:rPr>
          <w:rFonts w:ascii="Times New Roman" w:hAnsi="Times New Roman"/>
          <w:b/>
          <w:sz w:val="24"/>
          <w:szCs w:val="24"/>
        </w:rPr>
      </w:pPr>
      <w:r w:rsidRPr="00A512E5">
        <w:rPr>
          <w:rFonts w:ascii="Times New Roman" w:hAnsi="Times New Roman"/>
          <w:b/>
          <w:sz w:val="24"/>
          <w:szCs w:val="24"/>
          <w:lang w:val="en-US"/>
        </w:rPr>
        <w:t>III</w:t>
      </w:r>
      <w:r w:rsidRPr="00A512E5">
        <w:rPr>
          <w:rFonts w:ascii="Times New Roman" w:hAnsi="Times New Roman"/>
          <w:b/>
          <w:sz w:val="24"/>
          <w:szCs w:val="24"/>
        </w:rPr>
        <w:t>. Проведение школьного этапа олимпиады</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iCs/>
          <w:sz w:val="24"/>
          <w:szCs w:val="24"/>
        </w:rPr>
      </w:pPr>
      <w:r w:rsidRPr="00A512E5">
        <w:rPr>
          <w:rFonts w:ascii="Times New Roman" w:hAnsi="Times New Roman"/>
          <w:iCs/>
          <w:sz w:val="24"/>
          <w:szCs w:val="24"/>
        </w:rPr>
        <w:t>34. Школьный этап о</w:t>
      </w:r>
      <w:r w:rsidRPr="00A512E5">
        <w:rPr>
          <w:rFonts w:ascii="Times New Roman" w:hAnsi="Times New Roman"/>
          <w:sz w:val="24"/>
          <w:szCs w:val="24"/>
          <w:lang w:eastAsia="ru-RU"/>
        </w:rPr>
        <w:t xml:space="preserve">лимпиады проводится по заданиям, </w:t>
      </w:r>
      <w:r w:rsidRPr="00A512E5">
        <w:rPr>
          <w:rFonts w:ascii="Times New Roman" w:hAnsi="Times New Roman"/>
          <w:sz w:val="24"/>
          <w:szCs w:val="24"/>
        </w:rPr>
        <w:t xml:space="preserve">основанным на содержании образовательных программ основного общего и среднего общего образования углублённого уровня изучения  </w:t>
      </w:r>
      <w:r w:rsidR="00767954">
        <w:rPr>
          <w:rFonts w:ascii="Times New Roman" w:hAnsi="Times New Roman"/>
          <w:sz w:val="24"/>
          <w:szCs w:val="24"/>
        </w:rPr>
        <w:t xml:space="preserve"> общеобразовательных предметов 4</w:t>
      </w:r>
      <w:r w:rsidRPr="00A512E5">
        <w:rPr>
          <w:rFonts w:ascii="Times New Roman" w:hAnsi="Times New Roman"/>
          <w:sz w:val="24"/>
          <w:szCs w:val="24"/>
        </w:rPr>
        <w:t xml:space="preserve"> – 11 классов </w:t>
      </w:r>
      <w:r w:rsidRPr="00A512E5">
        <w:rPr>
          <w:rFonts w:ascii="Times New Roman" w:hAnsi="Times New Roman"/>
          <w:sz w:val="24"/>
          <w:szCs w:val="24"/>
          <w:lang w:eastAsia="ru-RU"/>
        </w:rPr>
        <w:t>(далее - олимпиадные задания).</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iCs/>
          <w:sz w:val="24"/>
          <w:szCs w:val="24"/>
        </w:rPr>
      </w:pPr>
      <w:r w:rsidRPr="00A512E5">
        <w:rPr>
          <w:rFonts w:ascii="Times New Roman" w:hAnsi="Times New Roman"/>
          <w:iCs/>
          <w:sz w:val="24"/>
          <w:szCs w:val="24"/>
        </w:rPr>
        <w:t xml:space="preserve">35. Школьный этап проводится </w:t>
      </w:r>
      <w:r w:rsidR="00855A37">
        <w:rPr>
          <w:rFonts w:ascii="Times New Roman" w:hAnsi="Times New Roman"/>
          <w:sz w:val="24"/>
          <w:szCs w:val="24"/>
        </w:rPr>
        <w:t>в соответствии с графиком</w:t>
      </w:r>
      <w:r w:rsidR="00767954">
        <w:rPr>
          <w:rFonts w:ascii="Times New Roman" w:hAnsi="Times New Roman"/>
          <w:sz w:val="24"/>
          <w:szCs w:val="24"/>
        </w:rPr>
        <w:t xml:space="preserve"> </w:t>
      </w:r>
      <w:r w:rsidR="00855A37">
        <w:rPr>
          <w:rFonts w:ascii="Times New Roman" w:hAnsi="Times New Roman"/>
          <w:sz w:val="24"/>
          <w:szCs w:val="24"/>
        </w:rPr>
        <w:t>проведения</w:t>
      </w:r>
      <w:r w:rsidR="00767954">
        <w:rPr>
          <w:rFonts w:ascii="Times New Roman" w:hAnsi="Times New Roman"/>
          <w:sz w:val="24"/>
          <w:szCs w:val="24"/>
        </w:rPr>
        <w:t xml:space="preserve"> школьного этапа Всероссийской и Республиканской олимпиад по приказу УО ИК МО г. Казани</w:t>
      </w:r>
      <w:r w:rsidRPr="00A512E5">
        <w:rPr>
          <w:rFonts w:ascii="Times New Roman" w:hAnsi="Times New Roman"/>
          <w:sz w:val="24"/>
          <w:szCs w:val="24"/>
        </w:rPr>
        <w:t xml:space="preserve">. </w:t>
      </w:r>
      <w:r w:rsidRPr="00A512E5">
        <w:rPr>
          <w:rFonts w:ascii="Times New Roman" w:hAnsi="Times New Roman"/>
          <w:iCs/>
          <w:sz w:val="24"/>
          <w:szCs w:val="24"/>
        </w:rPr>
        <w:t xml:space="preserve"> Школьный этап проводится на базе общеобразовательных школ. </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sz w:val="24"/>
          <w:szCs w:val="24"/>
        </w:rPr>
      </w:pPr>
      <w:r w:rsidRPr="00A512E5">
        <w:rPr>
          <w:rFonts w:ascii="Times New Roman" w:hAnsi="Times New Roman"/>
          <w:iCs/>
          <w:sz w:val="24"/>
          <w:szCs w:val="24"/>
        </w:rPr>
        <w:lastRenderedPageBreak/>
        <w:t>36. На</w:t>
      </w:r>
      <w:r w:rsidRPr="00A512E5">
        <w:rPr>
          <w:rFonts w:ascii="Times New Roman" w:hAnsi="Times New Roman"/>
          <w:sz w:val="24"/>
          <w:szCs w:val="24"/>
        </w:rPr>
        <w:t xml:space="preserve"> школьном этапе олимпиады по каждому общеобразовательному предмету на добровольной основе принимают инди</w:t>
      </w:r>
      <w:r w:rsidR="00767954">
        <w:rPr>
          <w:rFonts w:ascii="Times New Roman" w:hAnsi="Times New Roman"/>
          <w:sz w:val="24"/>
          <w:szCs w:val="24"/>
        </w:rPr>
        <w:t>видуальное участие обучающиеся 4</w:t>
      </w:r>
      <w:r w:rsidRPr="00A512E5">
        <w:rPr>
          <w:rFonts w:ascii="Times New Roman" w:hAnsi="Times New Roman"/>
          <w:sz w:val="24"/>
          <w:szCs w:val="24"/>
        </w:rPr>
        <w:t xml:space="preserve"> - 11 классов образовательных организаций, реализующих </w:t>
      </w:r>
      <w:r w:rsidRPr="00A512E5">
        <w:rPr>
          <w:rFonts w:ascii="Times New Roman" w:hAnsi="Times New Roman"/>
          <w:iCs/>
          <w:sz w:val="24"/>
          <w:szCs w:val="24"/>
        </w:rPr>
        <w:t>образовательные</w:t>
      </w:r>
      <w:r w:rsidRPr="00A512E5">
        <w:rPr>
          <w:rFonts w:ascii="Times New Roman" w:hAnsi="Times New Roman"/>
          <w:sz w:val="24"/>
          <w:szCs w:val="24"/>
        </w:rPr>
        <w:t xml:space="preserve"> программы общего образования.</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sz w:val="24"/>
          <w:szCs w:val="24"/>
        </w:rPr>
      </w:pPr>
      <w:r w:rsidRPr="00A512E5">
        <w:rPr>
          <w:rFonts w:ascii="Times New Roman" w:hAnsi="Times New Roman"/>
          <w:sz w:val="24"/>
          <w:szCs w:val="24"/>
        </w:rPr>
        <w:t>37. Участники школьного этапа вправе выполнять олимпиадные задания, разработанные для более старших классов по отношению к тем, в которых они проходят обучения. В случае их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sz w:val="24"/>
          <w:szCs w:val="24"/>
        </w:rPr>
        <w:t xml:space="preserve">37. </w:t>
      </w:r>
      <w:r w:rsidRPr="00A512E5">
        <w:rPr>
          <w:rFonts w:ascii="Times New Roman" w:hAnsi="Times New Roman"/>
          <w:iCs/>
          <w:sz w:val="24"/>
          <w:szCs w:val="24"/>
        </w:rPr>
        <w:t>О</w:t>
      </w:r>
      <w:r w:rsidRPr="00A512E5">
        <w:rPr>
          <w:rFonts w:ascii="Times New Roman" w:hAnsi="Times New Roman"/>
          <w:sz w:val="24"/>
          <w:szCs w:val="24"/>
        </w:rPr>
        <w:t>рганизатор школьного этапа (Управления образования г.Казани и Центр для одаренных детей г.Казани) олимпиады по каждому общеобразовательному учреждению:</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iCs/>
          <w:sz w:val="24"/>
          <w:szCs w:val="24"/>
        </w:rPr>
      </w:pPr>
      <w:r w:rsidRPr="00A512E5">
        <w:rPr>
          <w:rFonts w:ascii="Times New Roman" w:hAnsi="Times New Roman"/>
          <w:iCs/>
          <w:sz w:val="24"/>
          <w:szCs w:val="24"/>
        </w:rPr>
        <w:t>определяет состав оргкомитета школьного этапа олимпиады;</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iCs/>
          <w:sz w:val="24"/>
          <w:szCs w:val="24"/>
        </w:rPr>
      </w:pPr>
      <w:r w:rsidRPr="00A512E5">
        <w:rPr>
          <w:rFonts w:ascii="Times New Roman" w:hAnsi="Times New Roman"/>
          <w:iCs/>
          <w:sz w:val="24"/>
          <w:szCs w:val="24"/>
        </w:rPr>
        <w:t>формирует муниципальные предметно-методические комиссии по каждому общеобразовательному предмету и утверждает их составы;</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iCs/>
          <w:sz w:val="24"/>
          <w:szCs w:val="24"/>
        </w:rPr>
      </w:pPr>
      <w:r w:rsidRPr="00A512E5">
        <w:rPr>
          <w:rFonts w:ascii="Times New Roman" w:hAnsi="Times New Roman"/>
          <w:iCs/>
          <w:sz w:val="24"/>
          <w:szCs w:val="24"/>
        </w:rPr>
        <w:t>определяет организационно-технологическую модель организации и проведения олимпиады школьного этапа;</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определяет квоты победителей и призёров школьного этапа олимпиады по каждому общеобразовательному предмету.</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iCs/>
          <w:sz w:val="24"/>
          <w:szCs w:val="24"/>
        </w:rPr>
      </w:pPr>
      <w:r w:rsidRPr="00A512E5">
        <w:rPr>
          <w:rFonts w:ascii="Times New Roman" w:hAnsi="Times New Roman"/>
          <w:iCs/>
          <w:sz w:val="24"/>
          <w:szCs w:val="24"/>
        </w:rPr>
        <w:t>38. Оргкомитет школьного этапа олимпиады:</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iCs/>
          <w:sz w:val="24"/>
          <w:szCs w:val="24"/>
        </w:rPr>
      </w:pPr>
      <w:r w:rsidRPr="00A512E5">
        <w:rPr>
          <w:rFonts w:ascii="Times New Roman" w:hAnsi="Times New Roman"/>
          <w:iCs/>
          <w:sz w:val="24"/>
          <w:szCs w:val="24"/>
        </w:rPr>
        <w:t>формирует жюри школьного этапа олимпиады по каждому общеобразовательному предмету;</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iCs/>
          <w:sz w:val="24"/>
          <w:szCs w:val="24"/>
        </w:rPr>
      </w:pPr>
      <w:r w:rsidRPr="00A512E5">
        <w:rPr>
          <w:rFonts w:ascii="Times New Roman" w:hAnsi="Times New Roman"/>
          <w:iCs/>
          <w:sz w:val="24"/>
          <w:szCs w:val="24"/>
        </w:rPr>
        <w:t>обеспечивает организацию и координацию проведения школьного этапа олимпиады в соответствии с утверждёнными требованиями и установленным Порядком;</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iCs/>
          <w:sz w:val="24"/>
          <w:szCs w:val="24"/>
        </w:rPr>
      </w:pPr>
      <w:r w:rsidRPr="00A512E5">
        <w:rPr>
          <w:rFonts w:ascii="Times New Roman" w:hAnsi="Times New Roman"/>
          <w:iCs/>
          <w:sz w:val="24"/>
          <w:szCs w:val="24"/>
        </w:rPr>
        <w:t xml:space="preserve">обеспечивает хранение и </w:t>
      </w:r>
      <w:r w:rsidRPr="00A512E5">
        <w:rPr>
          <w:rFonts w:ascii="Times New Roman" w:hAnsi="Times New Roman"/>
          <w:sz w:val="24"/>
          <w:szCs w:val="24"/>
        </w:rPr>
        <w:t>конфиденциальность</w:t>
      </w:r>
      <w:r w:rsidRPr="00A512E5">
        <w:rPr>
          <w:rFonts w:ascii="Times New Roman" w:hAnsi="Times New Roman"/>
          <w:iCs/>
          <w:sz w:val="24"/>
          <w:szCs w:val="24"/>
        </w:rPr>
        <w:t xml:space="preserve"> олимпиадных заданий по каждому общеобразовательному предмету;</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iCs/>
          <w:sz w:val="24"/>
          <w:szCs w:val="24"/>
        </w:rPr>
      </w:pPr>
      <w:r w:rsidRPr="00A512E5">
        <w:rPr>
          <w:rFonts w:ascii="Times New Roman" w:hAnsi="Times New Roman"/>
          <w:iCs/>
          <w:sz w:val="24"/>
          <w:szCs w:val="24"/>
        </w:rPr>
        <w:t>осуществляет кодирование (обезличивание) олимпиадных работ участников школьного этапа олимпиады;</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iCs/>
          <w:sz w:val="24"/>
          <w:szCs w:val="24"/>
        </w:rPr>
      </w:pPr>
      <w:r w:rsidRPr="00A512E5">
        <w:rPr>
          <w:rFonts w:ascii="Times New Roman" w:hAnsi="Times New Roman"/>
          <w:iCs/>
          <w:sz w:val="24"/>
          <w:szCs w:val="24"/>
        </w:rPr>
        <w:t>несёт ответственность за жизнь и здоровье участников олимпиады во время проведения школьного этапа по каждому общеобразовательному предмету.</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iCs/>
          <w:sz w:val="24"/>
          <w:szCs w:val="24"/>
        </w:rPr>
      </w:pPr>
      <w:r w:rsidRPr="00A512E5">
        <w:rPr>
          <w:rFonts w:ascii="Times New Roman" w:hAnsi="Times New Roman"/>
          <w:sz w:val="24"/>
          <w:szCs w:val="24"/>
        </w:rPr>
        <w:t xml:space="preserve">передаёт результаты участников </w:t>
      </w:r>
      <w:r w:rsidRPr="00A512E5">
        <w:rPr>
          <w:rFonts w:ascii="Times New Roman" w:hAnsi="Times New Roman"/>
          <w:iCs/>
          <w:sz w:val="24"/>
          <w:szCs w:val="24"/>
        </w:rPr>
        <w:t>олимпиады школьного этапа по каждому общеобразовательному предмету организатору муниципального этапа олимпиады в формате, установленным организатором муниципального этапа;</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iCs/>
          <w:sz w:val="24"/>
          <w:szCs w:val="24"/>
        </w:rPr>
      </w:pPr>
      <w:r w:rsidRPr="00A512E5">
        <w:rPr>
          <w:rFonts w:ascii="Times New Roman" w:hAnsi="Times New Roman"/>
          <w:iCs/>
          <w:sz w:val="24"/>
          <w:szCs w:val="24"/>
        </w:rPr>
        <w:t>обеспечивает сбор и хранение согласий родителей (законных представителей) и педагогов общеобразовательных учреждений на обработку персональных данных;</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iCs/>
          <w:sz w:val="24"/>
          <w:szCs w:val="24"/>
        </w:rPr>
      </w:pPr>
      <w:r w:rsidRPr="00A512E5">
        <w:rPr>
          <w:rFonts w:ascii="Times New Roman" w:hAnsi="Times New Roman"/>
          <w:iCs/>
          <w:sz w:val="24"/>
          <w:szCs w:val="24"/>
        </w:rPr>
        <w:t>размещает на официальном сайте общеобразовательного учреждения в течение трех календарных дней после проведения олимпиады протоколы школьного этапа олимпиады по каждому предмету.</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iCs/>
          <w:sz w:val="24"/>
          <w:szCs w:val="24"/>
        </w:rPr>
      </w:pPr>
      <w:r w:rsidRPr="00A512E5">
        <w:rPr>
          <w:rFonts w:ascii="Times New Roman" w:hAnsi="Times New Roman"/>
          <w:iCs/>
          <w:sz w:val="24"/>
          <w:szCs w:val="24"/>
        </w:rPr>
        <w:t xml:space="preserve">39. Состав оргкомитета школьного этапа олимпиады формируется из представителей Управления образования г.Казани, Центра для одаренных детей г.Казани, районных отделов образования, представителей общеобразовательных учреждений </w:t>
      </w:r>
      <w:r w:rsidRPr="00A512E5">
        <w:rPr>
          <w:rFonts w:ascii="Times New Roman" w:hAnsi="Times New Roman"/>
          <w:iCs/>
          <w:sz w:val="24"/>
          <w:szCs w:val="24"/>
        </w:rPr>
        <w:lastRenderedPageBreak/>
        <w:t>г.Казани, городских предметно-методических комиссий по всем общеобразовательным предметам, педагогических и научно-педагогических работников.</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iCs/>
          <w:sz w:val="24"/>
          <w:szCs w:val="24"/>
        </w:rPr>
      </w:pPr>
      <w:r w:rsidRPr="00A512E5">
        <w:rPr>
          <w:rFonts w:ascii="Times New Roman" w:hAnsi="Times New Roman"/>
          <w:iCs/>
          <w:sz w:val="24"/>
          <w:szCs w:val="24"/>
        </w:rPr>
        <w:t>40. Городские предметно-методические комиссии разрабатывают:</w:t>
      </w:r>
    </w:p>
    <w:p w:rsidR="00A512E5" w:rsidRPr="00A512E5" w:rsidRDefault="00A512E5" w:rsidP="00A512E5">
      <w:pPr>
        <w:pStyle w:val="a3"/>
        <w:autoSpaceDE w:val="0"/>
        <w:autoSpaceDN w:val="0"/>
        <w:adjustRightInd w:val="0"/>
        <w:spacing w:after="0" w:line="312" w:lineRule="auto"/>
        <w:ind w:left="0" w:firstLine="709"/>
        <w:jc w:val="both"/>
        <w:outlineLvl w:val="0"/>
        <w:rPr>
          <w:rFonts w:ascii="Times New Roman" w:hAnsi="Times New Roman"/>
          <w:iCs/>
          <w:sz w:val="24"/>
          <w:szCs w:val="24"/>
        </w:rPr>
      </w:pPr>
      <w:r w:rsidRPr="00A512E5">
        <w:rPr>
          <w:rFonts w:ascii="Times New Roman" w:hAnsi="Times New Roman"/>
          <w:iCs/>
          <w:sz w:val="24"/>
          <w:szCs w:val="24"/>
        </w:rPr>
        <w:t>требования к организации и проведению школьного этапа олимпиады по каждому общеобразовательному предмету с учётом методических рекомендаций, сформированных Центральными предметно-методическими комиссиями олимпиады;</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iCs/>
          <w:sz w:val="24"/>
          <w:szCs w:val="24"/>
        </w:rPr>
      </w:pPr>
      <w:r w:rsidRPr="00A512E5">
        <w:rPr>
          <w:rFonts w:ascii="Times New Roman" w:hAnsi="Times New Roman"/>
          <w:sz w:val="24"/>
          <w:szCs w:val="24"/>
        </w:rPr>
        <w:t xml:space="preserve">составляют олимпиадные задания и формируют их комплекты для школьного этапа олимпиады с учётом </w:t>
      </w:r>
      <w:r w:rsidRPr="00A512E5">
        <w:rPr>
          <w:rFonts w:ascii="Times New Roman" w:hAnsi="Times New Roman"/>
          <w:iCs/>
          <w:sz w:val="24"/>
          <w:szCs w:val="24"/>
        </w:rPr>
        <w:t>методических рекомендаций, разработанных Центральными предметно-методическими комиссиями олимпиады;</w:t>
      </w:r>
    </w:p>
    <w:p w:rsidR="00A512E5" w:rsidRPr="00A512E5" w:rsidRDefault="00A512E5" w:rsidP="00A512E5">
      <w:pPr>
        <w:autoSpaceDE w:val="0"/>
        <w:autoSpaceDN w:val="0"/>
        <w:adjustRightInd w:val="0"/>
        <w:spacing w:after="0" w:line="312" w:lineRule="auto"/>
        <w:ind w:firstLine="709"/>
        <w:contextualSpacing/>
        <w:jc w:val="both"/>
        <w:rPr>
          <w:rFonts w:ascii="Times New Roman" w:hAnsi="Times New Roman"/>
          <w:sz w:val="24"/>
          <w:szCs w:val="24"/>
        </w:rPr>
      </w:pPr>
      <w:r w:rsidRPr="00A512E5">
        <w:rPr>
          <w:rFonts w:ascii="Times New Roman" w:hAnsi="Times New Roman"/>
          <w:sz w:val="24"/>
          <w:szCs w:val="24"/>
        </w:rPr>
        <w:t>обеспечивают конфиденциальность олимпиадных заданий для школьного этапа олимпиады на всех этапах их разработки, а также передачи в адрес организатора олимпиады.</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sz w:val="24"/>
          <w:szCs w:val="24"/>
        </w:rPr>
        <w:t>41. Составы муниципальных предметно-методических комиссий олимпиады по каждому общеобразовательному предмету формируются из числа педагогических, научных, научно-педагогических работников.</w:t>
      </w:r>
    </w:p>
    <w:p w:rsidR="00A512E5" w:rsidRPr="007F2C13" w:rsidRDefault="00A512E5" w:rsidP="007F2C13">
      <w:pPr>
        <w:spacing w:line="240" w:lineRule="auto"/>
        <w:jc w:val="center"/>
        <w:rPr>
          <w:rFonts w:ascii="Times New Roman" w:hAnsi="Times New Roman" w:cs="Times New Roman"/>
          <w:sz w:val="24"/>
          <w:szCs w:val="24"/>
        </w:rPr>
      </w:pPr>
    </w:p>
    <w:p w:rsidR="00A512E5" w:rsidRPr="00A512E5" w:rsidRDefault="00A512E5" w:rsidP="00A512E5">
      <w:pPr>
        <w:autoSpaceDE w:val="0"/>
        <w:autoSpaceDN w:val="0"/>
        <w:adjustRightInd w:val="0"/>
        <w:spacing w:after="0" w:line="312" w:lineRule="auto"/>
        <w:ind w:firstLine="709"/>
        <w:jc w:val="center"/>
        <w:rPr>
          <w:rFonts w:ascii="Times New Roman" w:hAnsi="Times New Roman"/>
          <w:b/>
          <w:iCs/>
          <w:sz w:val="24"/>
          <w:szCs w:val="24"/>
        </w:rPr>
      </w:pPr>
      <w:r w:rsidRPr="00A512E5">
        <w:rPr>
          <w:rFonts w:ascii="Times New Roman" w:hAnsi="Times New Roman"/>
          <w:b/>
          <w:iCs/>
          <w:sz w:val="24"/>
          <w:szCs w:val="24"/>
          <w:lang w:val="en-US"/>
        </w:rPr>
        <w:t>IV</w:t>
      </w:r>
      <w:r w:rsidRPr="00A512E5">
        <w:rPr>
          <w:rFonts w:ascii="Times New Roman" w:hAnsi="Times New Roman"/>
          <w:b/>
          <w:iCs/>
          <w:sz w:val="24"/>
          <w:szCs w:val="24"/>
        </w:rPr>
        <w:t>. Требования к проведению олимпиады</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iCs/>
          <w:sz w:val="24"/>
          <w:szCs w:val="24"/>
        </w:rPr>
        <w:t xml:space="preserve">49. </w:t>
      </w:r>
      <w:r w:rsidRPr="00A512E5">
        <w:rPr>
          <w:rFonts w:ascii="Times New Roman" w:hAnsi="Times New Roman"/>
          <w:sz w:val="24"/>
          <w:szCs w:val="24"/>
        </w:rPr>
        <w:t>При проведении этапов олимпиады для каждого участника олимпиады должно быть предоставлено отдельное рабочее место, оборудованное в соответствии с требованиями к проведению соответствующего этапа олимпиады по соответствующему общеобразовательному предмету.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санитарно-эпидемиологическим правилам и нормам.</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sz w:val="24"/>
          <w:szCs w:val="24"/>
        </w:rPr>
        <w:t>50. В пункте проведения олимпиады вправе присутствовать представители организатора олимпиады, оргкомитета и жюри соответствующего этапа олимпиады, общественные наблюдатели, а также должностные лица Минобрнауки России, Федеральной службы по надзору в сфере образования и науки.</w:t>
      </w:r>
    </w:p>
    <w:p w:rsidR="00A512E5" w:rsidRPr="00A512E5" w:rsidRDefault="00A512E5" w:rsidP="00A512E5">
      <w:pPr>
        <w:autoSpaceDE w:val="0"/>
        <w:autoSpaceDN w:val="0"/>
        <w:adjustRightInd w:val="0"/>
        <w:spacing w:after="0" w:line="312" w:lineRule="auto"/>
        <w:ind w:firstLine="709"/>
        <w:jc w:val="both"/>
        <w:rPr>
          <w:rFonts w:ascii="Times New Roman" w:hAnsi="Times New Roman"/>
          <w:sz w:val="24"/>
          <w:szCs w:val="24"/>
        </w:rPr>
      </w:pPr>
      <w:r w:rsidRPr="00A512E5">
        <w:rPr>
          <w:rFonts w:ascii="Times New Roman" w:hAnsi="Times New Roman"/>
          <w:sz w:val="24"/>
          <w:szCs w:val="24"/>
        </w:rPr>
        <w:t>Общественные наблюдатели  могут быть привлечены из числа:</w:t>
      </w:r>
    </w:p>
    <w:p w:rsidR="00A512E5" w:rsidRPr="00A512E5" w:rsidRDefault="00A512E5" w:rsidP="00A512E5">
      <w:pPr>
        <w:spacing w:after="0" w:line="312" w:lineRule="auto"/>
        <w:ind w:firstLine="708"/>
        <w:rPr>
          <w:rFonts w:ascii="Times New Roman" w:hAnsi="Times New Roman"/>
          <w:sz w:val="24"/>
          <w:szCs w:val="24"/>
        </w:rPr>
      </w:pPr>
      <w:r w:rsidRPr="00A512E5">
        <w:rPr>
          <w:rFonts w:ascii="Times New Roman" w:hAnsi="Times New Roman"/>
          <w:sz w:val="24"/>
          <w:szCs w:val="24"/>
        </w:rPr>
        <w:t>представителей органов государственной власти;</w:t>
      </w:r>
    </w:p>
    <w:p w:rsidR="00A512E5" w:rsidRPr="00A512E5" w:rsidRDefault="00A512E5" w:rsidP="00A512E5">
      <w:pPr>
        <w:spacing w:after="0" w:line="312" w:lineRule="auto"/>
        <w:ind w:firstLine="708"/>
        <w:rPr>
          <w:rFonts w:ascii="Times New Roman" w:hAnsi="Times New Roman"/>
          <w:sz w:val="24"/>
          <w:szCs w:val="24"/>
        </w:rPr>
      </w:pPr>
      <w:r w:rsidRPr="00A512E5">
        <w:rPr>
          <w:rFonts w:ascii="Times New Roman" w:hAnsi="Times New Roman"/>
          <w:sz w:val="24"/>
          <w:szCs w:val="24"/>
        </w:rPr>
        <w:t>членов родительских комитетов общеобразовательных учреждений;</w:t>
      </w:r>
    </w:p>
    <w:p w:rsidR="00A512E5" w:rsidRPr="00A512E5" w:rsidRDefault="00A512E5" w:rsidP="00A512E5">
      <w:pPr>
        <w:spacing w:after="0" w:line="312" w:lineRule="auto"/>
        <w:ind w:firstLine="708"/>
        <w:rPr>
          <w:rFonts w:ascii="Times New Roman" w:hAnsi="Times New Roman"/>
          <w:sz w:val="24"/>
          <w:szCs w:val="24"/>
        </w:rPr>
      </w:pPr>
      <w:r w:rsidRPr="00A512E5">
        <w:rPr>
          <w:rFonts w:ascii="Times New Roman" w:hAnsi="Times New Roman"/>
          <w:sz w:val="24"/>
          <w:szCs w:val="24"/>
        </w:rPr>
        <w:t>членов общественных объединений и организаций;</w:t>
      </w:r>
    </w:p>
    <w:p w:rsidR="00A512E5" w:rsidRPr="00A512E5" w:rsidRDefault="00A512E5" w:rsidP="00A512E5">
      <w:pPr>
        <w:spacing w:after="0" w:line="312" w:lineRule="auto"/>
        <w:ind w:firstLine="708"/>
        <w:rPr>
          <w:rFonts w:ascii="Times New Roman" w:hAnsi="Times New Roman"/>
          <w:sz w:val="24"/>
          <w:szCs w:val="24"/>
        </w:rPr>
      </w:pPr>
      <w:r w:rsidRPr="00A512E5">
        <w:rPr>
          <w:rFonts w:ascii="Times New Roman" w:hAnsi="Times New Roman"/>
          <w:sz w:val="24"/>
          <w:szCs w:val="24"/>
        </w:rPr>
        <w:t>членов попечительских советов общеобразовательных учреждений;</w:t>
      </w:r>
    </w:p>
    <w:p w:rsidR="00A512E5" w:rsidRPr="00A512E5" w:rsidRDefault="00A512E5" w:rsidP="00A512E5">
      <w:pPr>
        <w:spacing w:after="0" w:line="312" w:lineRule="auto"/>
        <w:jc w:val="both"/>
        <w:rPr>
          <w:rFonts w:ascii="Times New Roman" w:hAnsi="Times New Roman"/>
          <w:sz w:val="24"/>
          <w:szCs w:val="24"/>
        </w:rPr>
      </w:pPr>
      <w:r w:rsidRPr="00A512E5">
        <w:rPr>
          <w:rFonts w:ascii="Times New Roman" w:hAnsi="Times New Roman"/>
          <w:sz w:val="24"/>
          <w:szCs w:val="24"/>
        </w:rPr>
        <w:t xml:space="preserve"> </w:t>
      </w:r>
      <w:r w:rsidRPr="00A512E5">
        <w:rPr>
          <w:rFonts w:ascii="Times New Roman" w:hAnsi="Times New Roman"/>
          <w:sz w:val="24"/>
          <w:szCs w:val="24"/>
        </w:rPr>
        <w:tab/>
        <w:t>Член родительского комитета или попечительского совета общеобразовательного учреждения  не может быть допущен в качестве общественного наблюдателя в пункт проведения олимпиады, если в этом пункте  находятся учащиеся  общеобразовательных учреждений,  которые он представляет.</w:t>
      </w:r>
    </w:p>
    <w:p w:rsidR="00A512E5" w:rsidRPr="00A512E5" w:rsidRDefault="00A512E5" w:rsidP="00A512E5">
      <w:pPr>
        <w:spacing w:after="0" w:line="312" w:lineRule="auto"/>
        <w:jc w:val="both"/>
        <w:rPr>
          <w:rFonts w:ascii="Times New Roman" w:hAnsi="Times New Roman"/>
          <w:sz w:val="24"/>
          <w:szCs w:val="24"/>
        </w:rPr>
      </w:pPr>
      <w:r w:rsidRPr="00A512E5">
        <w:rPr>
          <w:rFonts w:ascii="Times New Roman" w:hAnsi="Times New Roman"/>
          <w:sz w:val="24"/>
          <w:szCs w:val="24"/>
        </w:rPr>
        <w:tab/>
        <w:t xml:space="preserve">Аккредитацию  лиц,  желающих стать  общественными   наблюдателями, осуществляет Городской оргкомитет   школьного  и муниципального этапов олимпиады, для  этого необходимо   не позднее  30 сентября </w:t>
      </w:r>
      <w:r w:rsidR="00767954">
        <w:rPr>
          <w:rFonts w:ascii="Times New Roman" w:hAnsi="Times New Roman"/>
          <w:sz w:val="24"/>
          <w:szCs w:val="24"/>
        </w:rPr>
        <w:t xml:space="preserve">текущего </w:t>
      </w:r>
      <w:r w:rsidRPr="00A512E5">
        <w:rPr>
          <w:rFonts w:ascii="Times New Roman" w:hAnsi="Times New Roman"/>
          <w:sz w:val="24"/>
          <w:szCs w:val="24"/>
        </w:rPr>
        <w:t xml:space="preserve"> года  обратиться с заявлением  в   Городской оргкомитет   олимпиады по адресу: ул.А.Еники, 23.  </w:t>
      </w:r>
    </w:p>
    <w:p w:rsidR="00A512E5" w:rsidRPr="00A512E5" w:rsidRDefault="00A512E5" w:rsidP="00A512E5">
      <w:pPr>
        <w:spacing w:after="0" w:line="312" w:lineRule="auto"/>
        <w:ind w:firstLine="708"/>
        <w:jc w:val="both"/>
        <w:rPr>
          <w:rFonts w:ascii="Times New Roman" w:hAnsi="Times New Roman"/>
          <w:sz w:val="24"/>
          <w:szCs w:val="24"/>
        </w:rPr>
      </w:pPr>
      <w:r w:rsidRPr="00A512E5">
        <w:rPr>
          <w:rFonts w:ascii="Times New Roman" w:hAnsi="Times New Roman"/>
          <w:sz w:val="24"/>
          <w:szCs w:val="24"/>
        </w:rPr>
        <w:lastRenderedPageBreak/>
        <w:t xml:space="preserve">  Полномочия  общественных  наблюдателей подтверждаются соответствующим  удостоверением.</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iCs/>
          <w:sz w:val="24"/>
          <w:szCs w:val="24"/>
        </w:rPr>
      </w:pPr>
      <w:r w:rsidRPr="00A512E5">
        <w:rPr>
          <w:rFonts w:ascii="Times New Roman" w:hAnsi="Times New Roman"/>
          <w:sz w:val="24"/>
          <w:szCs w:val="24"/>
        </w:rPr>
        <w:t xml:space="preserve">51. </w:t>
      </w:r>
      <w:r w:rsidRPr="00A512E5">
        <w:rPr>
          <w:rFonts w:ascii="Times New Roman" w:hAnsi="Times New Roman"/>
          <w:iCs/>
          <w:sz w:val="24"/>
          <w:szCs w:val="24"/>
        </w:rPr>
        <w:t>До начала соответствующего этапа олимпиады по каждому общеобразовательному предмету представители организатора или оргкомитета олимпиады проводят инструктаж участников олимпиады - информируют о порядке проведения олимпиады, продолжительности олимпиады, порядке подачи апелляций о несогласии с выставленными баллами, о случаях удаления с олимпиады, а также о времени и месте ознакомления с результатами олимпиады.</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iCs/>
          <w:sz w:val="24"/>
          <w:szCs w:val="24"/>
        </w:rPr>
      </w:pPr>
      <w:r w:rsidRPr="00A512E5">
        <w:rPr>
          <w:rFonts w:ascii="Times New Roman" w:hAnsi="Times New Roman"/>
          <w:iCs/>
          <w:sz w:val="24"/>
          <w:szCs w:val="24"/>
        </w:rPr>
        <w:t>52. Во время олимпиады участники:</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iCs/>
          <w:sz w:val="24"/>
          <w:szCs w:val="24"/>
        </w:rPr>
      </w:pPr>
      <w:r w:rsidRPr="00A512E5">
        <w:rPr>
          <w:rFonts w:ascii="Times New Roman" w:hAnsi="Times New Roman"/>
          <w:iCs/>
          <w:sz w:val="24"/>
          <w:szCs w:val="24"/>
        </w:rPr>
        <w:t>должны соблюдать установленный Порядок;</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iCs/>
          <w:sz w:val="24"/>
          <w:szCs w:val="24"/>
        </w:rPr>
      </w:pPr>
      <w:r w:rsidRPr="00A512E5">
        <w:rPr>
          <w:rFonts w:ascii="Times New Roman" w:hAnsi="Times New Roman"/>
          <w:iCs/>
          <w:sz w:val="24"/>
          <w:szCs w:val="24"/>
        </w:rPr>
        <w:t>должны следовать указаниям представителей организатора олимпиады или оргкомитета;</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iCs/>
          <w:sz w:val="24"/>
          <w:szCs w:val="24"/>
        </w:rPr>
      </w:pPr>
      <w:r w:rsidRPr="00A512E5">
        <w:rPr>
          <w:rFonts w:ascii="Times New Roman" w:hAnsi="Times New Roman"/>
          <w:iCs/>
          <w:sz w:val="24"/>
          <w:szCs w:val="24"/>
        </w:rPr>
        <w:t>не вправе общаться друг с другом, свободно перемещаться по аудитории;</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iCs/>
          <w:sz w:val="24"/>
          <w:szCs w:val="24"/>
        </w:rPr>
      </w:pPr>
      <w:r w:rsidRPr="00A512E5">
        <w:rPr>
          <w:rFonts w:ascii="Times New Roman" w:hAnsi="Times New Roman"/>
          <w:iCs/>
          <w:sz w:val="24"/>
          <w:szCs w:val="24"/>
        </w:rPr>
        <w:t>не вправе иметь справочные материалы, средства связи и электронно-вычислительную технику, за исключением случаев, установленных Центральными предметно-методическими комиссиям, и пользоваться ими.</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iCs/>
          <w:sz w:val="24"/>
          <w:szCs w:val="24"/>
        </w:rPr>
      </w:pPr>
      <w:r w:rsidRPr="00A512E5">
        <w:rPr>
          <w:rFonts w:ascii="Times New Roman" w:hAnsi="Times New Roman"/>
          <w:iCs/>
          <w:sz w:val="24"/>
          <w:szCs w:val="24"/>
        </w:rPr>
        <w:t>53. В случае нарушения участником олимпиады установленного Порядка, представитель организатора или оргкомитета олимпиады вправе удалить данного участника олимпиады, лишив его права дальнейшего участия в олимпиаде. При удалении участника олимпиады составляется акт об удалении участника олимпиады.</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iCs/>
          <w:sz w:val="24"/>
          <w:szCs w:val="24"/>
        </w:rPr>
      </w:pPr>
      <w:r w:rsidRPr="00A512E5">
        <w:rPr>
          <w:rFonts w:ascii="Times New Roman" w:hAnsi="Times New Roman"/>
          <w:iCs/>
          <w:sz w:val="24"/>
          <w:szCs w:val="24"/>
        </w:rPr>
        <w:t>54. Олимпиада проводится в спокойной и доброжелательной обстановке.</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iCs/>
          <w:sz w:val="24"/>
          <w:szCs w:val="24"/>
        </w:rPr>
        <w:t xml:space="preserve">55. </w:t>
      </w:r>
      <w:r w:rsidRPr="00A512E5">
        <w:rPr>
          <w:rFonts w:ascii="Times New Roman" w:hAnsi="Times New Roman"/>
          <w:sz w:val="24"/>
          <w:szCs w:val="24"/>
        </w:rPr>
        <w:t>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олимпиады соответствующего этапа.</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sz w:val="24"/>
          <w:szCs w:val="24"/>
        </w:rPr>
        <w:t>56. Участник олимпиады вправе перед подачей апелляции убедиться в том, что его работа проверена и оценена в соответствии с установленными критериями и методикой оценивания.</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sz w:val="24"/>
          <w:szCs w:val="24"/>
        </w:rPr>
        <w:t>57. Рассмотрение апелляции проводится с участием самого участника олимпиады.</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rPr>
      </w:pPr>
      <w:r w:rsidRPr="00A512E5">
        <w:rPr>
          <w:rFonts w:ascii="Times New Roman" w:hAnsi="Times New Roman"/>
          <w:sz w:val="24"/>
          <w:szCs w:val="24"/>
        </w:rPr>
        <w:t>58. По результатам рассмотрения апелляции о несогласии с выставленными баллами жюри олимпиады принимает решение об отклонении апелляции и сохранении выставленных баллов или об удовлетворении апелляции и корректировки баллов.</w:t>
      </w:r>
    </w:p>
    <w:p w:rsidR="00A512E5" w:rsidRPr="00A512E5" w:rsidRDefault="00A512E5" w:rsidP="00A512E5">
      <w:pPr>
        <w:pStyle w:val="a3"/>
        <w:autoSpaceDE w:val="0"/>
        <w:autoSpaceDN w:val="0"/>
        <w:adjustRightInd w:val="0"/>
        <w:spacing w:after="0" w:line="312" w:lineRule="auto"/>
        <w:ind w:left="0" w:firstLine="709"/>
        <w:jc w:val="both"/>
        <w:rPr>
          <w:rFonts w:ascii="Times New Roman" w:hAnsi="Times New Roman"/>
          <w:sz w:val="24"/>
          <w:szCs w:val="24"/>
          <w:lang w:eastAsia="ru-RU"/>
        </w:rPr>
      </w:pPr>
      <w:r w:rsidRPr="00A512E5">
        <w:rPr>
          <w:rFonts w:ascii="Times New Roman" w:hAnsi="Times New Roman"/>
          <w:sz w:val="24"/>
          <w:szCs w:val="24"/>
        </w:rPr>
        <w:t xml:space="preserve">59. В случае несогласия с результатами рассмотрения апелляции, участник олимпиады вправе обратиться в течение трех календарных дней после окончания процедуры апелляции в Городской оргкомитет с заявлением о пересмотре выставленных баллов. </w:t>
      </w:r>
    </w:p>
    <w:p w:rsidR="007F2C13" w:rsidRPr="00A512E5" w:rsidRDefault="007F2C13" w:rsidP="007F2C13">
      <w:pPr>
        <w:tabs>
          <w:tab w:val="num" w:pos="0"/>
        </w:tabs>
        <w:jc w:val="both"/>
        <w:rPr>
          <w:sz w:val="24"/>
          <w:szCs w:val="24"/>
        </w:rPr>
      </w:pPr>
    </w:p>
    <w:p w:rsidR="007F2C13" w:rsidRPr="00A512E5" w:rsidRDefault="007F2C13" w:rsidP="007F2C13">
      <w:pPr>
        <w:tabs>
          <w:tab w:val="num" w:pos="0"/>
        </w:tabs>
        <w:jc w:val="both"/>
        <w:rPr>
          <w:sz w:val="24"/>
          <w:szCs w:val="24"/>
        </w:rPr>
      </w:pPr>
    </w:p>
    <w:p w:rsidR="00F0558A" w:rsidRPr="00B87E41" w:rsidRDefault="00F0558A" w:rsidP="007F2C13">
      <w:pPr>
        <w:tabs>
          <w:tab w:val="num" w:pos="0"/>
        </w:tabs>
        <w:spacing w:line="240" w:lineRule="auto"/>
        <w:jc w:val="center"/>
        <w:rPr>
          <w:rFonts w:ascii="Times New Roman" w:hAnsi="Times New Roman" w:cs="Times New Roman"/>
          <w:sz w:val="24"/>
          <w:szCs w:val="24"/>
        </w:rPr>
      </w:pPr>
    </w:p>
    <w:sectPr w:rsidR="00F0558A" w:rsidRPr="00B87E41" w:rsidSect="0050007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iddenHorzOCR">
    <w:charset w:val="80"/>
    <w:family w:val="auto"/>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E64C63"/>
    <w:multiLevelType w:val="hybridMultilevel"/>
    <w:tmpl w:val="829C0440"/>
    <w:lvl w:ilvl="0" w:tplc="AAC0F57E">
      <w:start w:val="1"/>
      <w:numFmt w:val="bullet"/>
      <w:lvlText w:val=""/>
      <w:lvlJc w:val="left"/>
      <w:pPr>
        <w:tabs>
          <w:tab w:val="num" w:pos="360"/>
        </w:tabs>
        <w:ind w:left="360" w:hanging="360"/>
      </w:pPr>
      <w:rPr>
        <w:rFonts w:ascii="Symbol" w:eastAsia="Times New Roman" w:hAnsi="Symbol" w:cs="Times New Roman" w:hint="default"/>
      </w:rPr>
    </w:lvl>
    <w:lvl w:ilvl="1" w:tplc="04190003" w:tentative="1">
      <w:start w:val="1"/>
      <w:numFmt w:val="bullet"/>
      <w:lvlText w:val="o"/>
      <w:lvlJc w:val="left"/>
      <w:pPr>
        <w:tabs>
          <w:tab w:val="num" w:pos="-435"/>
        </w:tabs>
        <w:ind w:left="-435" w:hanging="360"/>
      </w:pPr>
      <w:rPr>
        <w:rFonts w:ascii="Courier New" w:hAnsi="Courier New" w:cs="Courier New" w:hint="default"/>
      </w:rPr>
    </w:lvl>
    <w:lvl w:ilvl="2" w:tplc="04190005" w:tentative="1">
      <w:start w:val="1"/>
      <w:numFmt w:val="bullet"/>
      <w:lvlText w:val=""/>
      <w:lvlJc w:val="left"/>
      <w:pPr>
        <w:tabs>
          <w:tab w:val="num" w:pos="285"/>
        </w:tabs>
        <w:ind w:left="285" w:hanging="360"/>
      </w:pPr>
      <w:rPr>
        <w:rFonts w:ascii="Wingdings" w:hAnsi="Wingdings" w:hint="default"/>
      </w:rPr>
    </w:lvl>
    <w:lvl w:ilvl="3" w:tplc="04190001" w:tentative="1">
      <w:start w:val="1"/>
      <w:numFmt w:val="bullet"/>
      <w:lvlText w:val=""/>
      <w:lvlJc w:val="left"/>
      <w:pPr>
        <w:tabs>
          <w:tab w:val="num" w:pos="1005"/>
        </w:tabs>
        <w:ind w:left="1005" w:hanging="360"/>
      </w:pPr>
      <w:rPr>
        <w:rFonts w:ascii="Symbol" w:hAnsi="Symbol" w:hint="default"/>
      </w:rPr>
    </w:lvl>
    <w:lvl w:ilvl="4" w:tplc="04190003" w:tentative="1">
      <w:start w:val="1"/>
      <w:numFmt w:val="bullet"/>
      <w:lvlText w:val="o"/>
      <w:lvlJc w:val="left"/>
      <w:pPr>
        <w:tabs>
          <w:tab w:val="num" w:pos="1725"/>
        </w:tabs>
        <w:ind w:left="1725" w:hanging="360"/>
      </w:pPr>
      <w:rPr>
        <w:rFonts w:ascii="Courier New" w:hAnsi="Courier New" w:cs="Courier New" w:hint="default"/>
      </w:rPr>
    </w:lvl>
    <w:lvl w:ilvl="5" w:tplc="04190005" w:tentative="1">
      <w:start w:val="1"/>
      <w:numFmt w:val="bullet"/>
      <w:lvlText w:val=""/>
      <w:lvlJc w:val="left"/>
      <w:pPr>
        <w:tabs>
          <w:tab w:val="num" w:pos="2445"/>
        </w:tabs>
        <w:ind w:left="2445" w:hanging="360"/>
      </w:pPr>
      <w:rPr>
        <w:rFonts w:ascii="Wingdings" w:hAnsi="Wingdings" w:hint="default"/>
      </w:rPr>
    </w:lvl>
    <w:lvl w:ilvl="6" w:tplc="04190001" w:tentative="1">
      <w:start w:val="1"/>
      <w:numFmt w:val="bullet"/>
      <w:lvlText w:val=""/>
      <w:lvlJc w:val="left"/>
      <w:pPr>
        <w:tabs>
          <w:tab w:val="num" w:pos="3165"/>
        </w:tabs>
        <w:ind w:left="3165" w:hanging="360"/>
      </w:pPr>
      <w:rPr>
        <w:rFonts w:ascii="Symbol" w:hAnsi="Symbol" w:hint="default"/>
      </w:rPr>
    </w:lvl>
    <w:lvl w:ilvl="7" w:tplc="04190003" w:tentative="1">
      <w:start w:val="1"/>
      <w:numFmt w:val="bullet"/>
      <w:lvlText w:val="o"/>
      <w:lvlJc w:val="left"/>
      <w:pPr>
        <w:tabs>
          <w:tab w:val="num" w:pos="3885"/>
        </w:tabs>
        <w:ind w:left="3885" w:hanging="360"/>
      </w:pPr>
      <w:rPr>
        <w:rFonts w:ascii="Courier New" w:hAnsi="Courier New" w:cs="Courier New" w:hint="default"/>
      </w:rPr>
    </w:lvl>
    <w:lvl w:ilvl="8" w:tplc="04190005" w:tentative="1">
      <w:start w:val="1"/>
      <w:numFmt w:val="bullet"/>
      <w:lvlText w:val=""/>
      <w:lvlJc w:val="left"/>
      <w:pPr>
        <w:tabs>
          <w:tab w:val="num" w:pos="4605"/>
        </w:tabs>
        <w:ind w:left="4605" w:hanging="360"/>
      </w:pPr>
      <w:rPr>
        <w:rFonts w:ascii="Wingdings" w:hAnsi="Wingdings" w:hint="default"/>
      </w:rPr>
    </w:lvl>
  </w:abstractNum>
  <w:abstractNum w:abstractNumId="1">
    <w:nsid w:val="4E4278CE"/>
    <w:multiLevelType w:val="hybridMultilevel"/>
    <w:tmpl w:val="A5AE9822"/>
    <w:lvl w:ilvl="0" w:tplc="ED7A0616">
      <w:start w:val="1"/>
      <w:numFmt w:val="decimal"/>
      <w:lvlText w:val="%1."/>
      <w:lvlJc w:val="left"/>
      <w:pPr>
        <w:tabs>
          <w:tab w:val="num" w:pos="720"/>
        </w:tabs>
        <w:ind w:left="720" w:hanging="360"/>
      </w:pPr>
      <w:rPr>
        <w:rFonts w:hint="default"/>
      </w:rPr>
    </w:lvl>
    <w:lvl w:ilvl="1" w:tplc="BD608C08">
      <w:numFmt w:val="none"/>
      <w:lvlText w:val=""/>
      <w:lvlJc w:val="left"/>
      <w:pPr>
        <w:tabs>
          <w:tab w:val="num" w:pos="360"/>
        </w:tabs>
      </w:pPr>
    </w:lvl>
    <w:lvl w:ilvl="2" w:tplc="A546ED9A">
      <w:numFmt w:val="none"/>
      <w:lvlText w:val=""/>
      <w:lvlJc w:val="left"/>
      <w:pPr>
        <w:tabs>
          <w:tab w:val="num" w:pos="360"/>
        </w:tabs>
      </w:pPr>
    </w:lvl>
    <w:lvl w:ilvl="3" w:tplc="B9B61EDA">
      <w:numFmt w:val="none"/>
      <w:lvlText w:val=""/>
      <w:lvlJc w:val="left"/>
      <w:pPr>
        <w:tabs>
          <w:tab w:val="num" w:pos="360"/>
        </w:tabs>
      </w:pPr>
    </w:lvl>
    <w:lvl w:ilvl="4" w:tplc="DEC609DE">
      <w:numFmt w:val="none"/>
      <w:lvlText w:val=""/>
      <w:lvlJc w:val="left"/>
      <w:pPr>
        <w:tabs>
          <w:tab w:val="num" w:pos="360"/>
        </w:tabs>
      </w:pPr>
    </w:lvl>
    <w:lvl w:ilvl="5" w:tplc="CF2EA9DA">
      <w:numFmt w:val="none"/>
      <w:lvlText w:val=""/>
      <w:lvlJc w:val="left"/>
      <w:pPr>
        <w:tabs>
          <w:tab w:val="num" w:pos="360"/>
        </w:tabs>
      </w:pPr>
    </w:lvl>
    <w:lvl w:ilvl="6" w:tplc="B5A64CF0">
      <w:numFmt w:val="none"/>
      <w:lvlText w:val=""/>
      <w:lvlJc w:val="left"/>
      <w:pPr>
        <w:tabs>
          <w:tab w:val="num" w:pos="360"/>
        </w:tabs>
      </w:pPr>
    </w:lvl>
    <w:lvl w:ilvl="7" w:tplc="0B169E90">
      <w:numFmt w:val="none"/>
      <w:lvlText w:val=""/>
      <w:lvlJc w:val="left"/>
      <w:pPr>
        <w:tabs>
          <w:tab w:val="num" w:pos="360"/>
        </w:tabs>
      </w:pPr>
    </w:lvl>
    <w:lvl w:ilvl="8" w:tplc="72F459EA">
      <w:numFmt w:val="none"/>
      <w:lvlText w:val=""/>
      <w:lvlJc w:val="left"/>
      <w:pPr>
        <w:tabs>
          <w:tab w:val="num" w:pos="360"/>
        </w:tabs>
      </w:pPr>
    </w:lvl>
  </w:abstractNum>
  <w:abstractNum w:abstractNumId="2">
    <w:nsid w:val="51BA17E7"/>
    <w:multiLevelType w:val="hybridMultilevel"/>
    <w:tmpl w:val="5FAEF704"/>
    <w:lvl w:ilvl="0" w:tplc="AAC0F57E">
      <w:start w:val="1"/>
      <w:numFmt w:val="bullet"/>
      <w:lvlText w:val=""/>
      <w:lvlJc w:val="left"/>
      <w:pPr>
        <w:tabs>
          <w:tab w:val="num" w:pos="360"/>
        </w:tabs>
        <w:ind w:left="360" w:hanging="360"/>
      </w:pPr>
      <w:rPr>
        <w:rFonts w:ascii="Symbol" w:eastAsia="Times New Roman" w:hAnsi="Symbol" w:cs="Times New Roman" w:hint="default"/>
      </w:rPr>
    </w:lvl>
    <w:lvl w:ilvl="1" w:tplc="04190003" w:tentative="1">
      <w:start w:val="1"/>
      <w:numFmt w:val="bullet"/>
      <w:lvlText w:val="o"/>
      <w:lvlJc w:val="left"/>
      <w:pPr>
        <w:tabs>
          <w:tab w:val="num" w:pos="-435"/>
        </w:tabs>
        <w:ind w:left="-435" w:hanging="360"/>
      </w:pPr>
      <w:rPr>
        <w:rFonts w:ascii="Courier New" w:hAnsi="Courier New" w:cs="Courier New" w:hint="default"/>
      </w:rPr>
    </w:lvl>
    <w:lvl w:ilvl="2" w:tplc="04190005" w:tentative="1">
      <w:start w:val="1"/>
      <w:numFmt w:val="bullet"/>
      <w:lvlText w:val=""/>
      <w:lvlJc w:val="left"/>
      <w:pPr>
        <w:tabs>
          <w:tab w:val="num" w:pos="285"/>
        </w:tabs>
        <w:ind w:left="285" w:hanging="360"/>
      </w:pPr>
      <w:rPr>
        <w:rFonts w:ascii="Wingdings" w:hAnsi="Wingdings" w:hint="default"/>
      </w:rPr>
    </w:lvl>
    <w:lvl w:ilvl="3" w:tplc="04190001" w:tentative="1">
      <w:start w:val="1"/>
      <w:numFmt w:val="bullet"/>
      <w:lvlText w:val=""/>
      <w:lvlJc w:val="left"/>
      <w:pPr>
        <w:tabs>
          <w:tab w:val="num" w:pos="1005"/>
        </w:tabs>
        <w:ind w:left="1005" w:hanging="360"/>
      </w:pPr>
      <w:rPr>
        <w:rFonts w:ascii="Symbol" w:hAnsi="Symbol" w:hint="default"/>
      </w:rPr>
    </w:lvl>
    <w:lvl w:ilvl="4" w:tplc="04190003" w:tentative="1">
      <w:start w:val="1"/>
      <w:numFmt w:val="bullet"/>
      <w:lvlText w:val="o"/>
      <w:lvlJc w:val="left"/>
      <w:pPr>
        <w:tabs>
          <w:tab w:val="num" w:pos="1725"/>
        </w:tabs>
        <w:ind w:left="1725" w:hanging="360"/>
      </w:pPr>
      <w:rPr>
        <w:rFonts w:ascii="Courier New" w:hAnsi="Courier New" w:cs="Courier New" w:hint="default"/>
      </w:rPr>
    </w:lvl>
    <w:lvl w:ilvl="5" w:tplc="04190005" w:tentative="1">
      <w:start w:val="1"/>
      <w:numFmt w:val="bullet"/>
      <w:lvlText w:val=""/>
      <w:lvlJc w:val="left"/>
      <w:pPr>
        <w:tabs>
          <w:tab w:val="num" w:pos="2445"/>
        </w:tabs>
        <w:ind w:left="2445" w:hanging="360"/>
      </w:pPr>
      <w:rPr>
        <w:rFonts w:ascii="Wingdings" w:hAnsi="Wingdings" w:hint="default"/>
      </w:rPr>
    </w:lvl>
    <w:lvl w:ilvl="6" w:tplc="04190001" w:tentative="1">
      <w:start w:val="1"/>
      <w:numFmt w:val="bullet"/>
      <w:lvlText w:val=""/>
      <w:lvlJc w:val="left"/>
      <w:pPr>
        <w:tabs>
          <w:tab w:val="num" w:pos="3165"/>
        </w:tabs>
        <w:ind w:left="3165" w:hanging="360"/>
      </w:pPr>
      <w:rPr>
        <w:rFonts w:ascii="Symbol" w:hAnsi="Symbol" w:hint="default"/>
      </w:rPr>
    </w:lvl>
    <w:lvl w:ilvl="7" w:tplc="04190003" w:tentative="1">
      <w:start w:val="1"/>
      <w:numFmt w:val="bullet"/>
      <w:lvlText w:val="o"/>
      <w:lvlJc w:val="left"/>
      <w:pPr>
        <w:tabs>
          <w:tab w:val="num" w:pos="3885"/>
        </w:tabs>
        <w:ind w:left="3885" w:hanging="360"/>
      </w:pPr>
      <w:rPr>
        <w:rFonts w:ascii="Courier New" w:hAnsi="Courier New" w:cs="Courier New" w:hint="default"/>
      </w:rPr>
    </w:lvl>
    <w:lvl w:ilvl="8" w:tplc="04190005" w:tentative="1">
      <w:start w:val="1"/>
      <w:numFmt w:val="bullet"/>
      <w:lvlText w:val=""/>
      <w:lvlJc w:val="left"/>
      <w:pPr>
        <w:tabs>
          <w:tab w:val="num" w:pos="4605"/>
        </w:tabs>
        <w:ind w:left="4605" w:hanging="360"/>
      </w:pPr>
      <w:rPr>
        <w:rFonts w:ascii="Wingdings" w:hAnsi="Wingdings" w:hint="default"/>
      </w:rPr>
    </w:lvl>
  </w:abstractNum>
  <w:abstractNum w:abstractNumId="3">
    <w:nsid w:val="5C562240"/>
    <w:multiLevelType w:val="multilevel"/>
    <w:tmpl w:val="93CC7776"/>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825"/>
        </w:tabs>
        <w:ind w:left="825" w:hanging="465"/>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080"/>
        </w:tabs>
        <w:ind w:left="1080" w:hanging="72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440"/>
        </w:tabs>
        <w:ind w:left="1440" w:hanging="108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1800"/>
        </w:tabs>
        <w:ind w:left="1800" w:hanging="1440"/>
      </w:pPr>
      <w:rPr>
        <w:rFonts w:hint="default"/>
        <w:b/>
      </w:rPr>
    </w:lvl>
    <w:lvl w:ilvl="8">
      <w:start w:val="1"/>
      <w:numFmt w:val="decimal"/>
      <w:isLgl/>
      <w:lvlText w:val="%1.%2.%3.%4.%5.%6.%7.%8.%9."/>
      <w:lvlJc w:val="left"/>
      <w:pPr>
        <w:tabs>
          <w:tab w:val="num" w:pos="2160"/>
        </w:tabs>
        <w:ind w:left="2160" w:hanging="1800"/>
      </w:pPr>
      <w:rPr>
        <w:rFonts w:hint="default"/>
        <w:b/>
      </w:rPr>
    </w:lvl>
  </w:abstractNum>
  <w:abstractNum w:abstractNumId="4">
    <w:nsid w:val="61FF3F5E"/>
    <w:multiLevelType w:val="hybridMultilevel"/>
    <w:tmpl w:val="573E4826"/>
    <w:lvl w:ilvl="0" w:tplc="AAC0F57E">
      <w:start w:val="1"/>
      <w:numFmt w:val="bullet"/>
      <w:lvlText w:val=""/>
      <w:lvlJc w:val="left"/>
      <w:pPr>
        <w:tabs>
          <w:tab w:val="num" w:pos="360"/>
        </w:tabs>
        <w:ind w:left="360" w:hanging="360"/>
      </w:pPr>
      <w:rPr>
        <w:rFonts w:ascii="Symbol" w:eastAsia="Times New Roman" w:hAnsi="Symbol" w:cs="Times New Roman" w:hint="default"/>
      </w:rPr>
    </w:lvl>
    <w:lvl w:ilvl="1" w:tplc="04190003" w:tentative="1">
      <w:start w:val="1"/>
      <w:numFmt w:val="bullet"/>
      <w:lvlText w:val="o"/>
      <w:lvlJc w:val="left"/>
      <w:pPr>
        <w:tabs>
          <w:tab w:val="num" w:pos="-435"/>
        </w:tabs>
        <w:ind w:left="-435" w:hanging="360"/>
      </w:pPr>
      <w:rPr>
        <w:rFonts w:ascii="Courier New" w:hAnsi="Courier New" w:cs="Courier New" w:hint="default"/>
      </w:rPr>
    </w:lvl>
    <w:lvl w:ilvl="2" w:tplc="04190005" w:tentative="1">
      <w:start w:val="1"/>
      <w:numFmt w:val="bullet"/>
      <w:lvlText w:val=""/>
      <w:lvlJc w:val="left"/>
      <w:pPr>
        <w:tabs>
          <w:tab w:val="num" w:pos="285"/>
        </w:tabs>
        <w:ind w:left="285" w:hanging="360"/>
      </w:pPr>
      <w:rPr>
        <w:rFonts w:ascii="Wingdings" w:hAnsi="Wingdings" w:hint="default"/>
      </w:rPr>
    </w:lvl>
    <w:lvl w:ilvl="3" w:tplc="04190001" w:tentative="1">
      <w:start w:val="1"/>
      <w:numFmt w:val="bullet"/>
      <w:lvlText w:val=""/>
      <w:lvlJc w:val="left"/>
      <w:pPr>
        <w:tabs>
          <w:tab w:val="num" w:pos="1005"/>
        </w:tabs>
        <w:ind w:left="1005" w:hanging="360"/>
      </w:pPr>
      <w:rPr>
        <w:rFonts w:ascii="Symbol" w:hAnsi="Symbol" w:hint="default"/>
      </w:rPr>
    </w:lvl>
    <w:lvl w:ilvl="4" w:tplc="04190003" w:tentative="1">
      <w:start w:val="1"/>
      <w:numFmt w:val="bullet"/>
      <w:lvlText w:val="o"/>
      <w:lvlJc w:val="left"/>
      <w:pPr>
        <w:tabs>
          <w:tab w:val="num" w:pos="1725"/>
        </w:tabs>
        <w:ind w:left="1725" w:hanging="360"/>
      </w:pPr>
      <w:rPr>
        <w:rFonts w:ascii="Courier New" w:hAnsi="Courier New" w:cs="Courier New" w:hint="default"/>
      </w:rPr>
    </w:lvl>
    <w:lvl w:ilvl="5" w:tplc="04190005" w:tentative="1">
      <w:start w:val="1"/>
      <w:numFmt w:val="bullet"/>
      <w:lvlText w:val=""/>
      <w:lvlJc w:val="left"/>
      <w:pPr>
        <w:tabs>
          <w:tab w:val="num" w:pos="2445"/>
        </w:tabs>
        <w:ind w:left="2445" w:hanging="360"/>
      </w:pPr>
      <w:rPr>
        <w:rFonts w:ascii="Wingdings" w:hAnsi="Wingdings" w:hint="default"/>
      </w:rPr>
    </w:lvl>
    <w:lvl w:ilvl="6" w:tplc="04190001" w:tentative="1">
      <w:start w:val="1"/>
      <w:numFmt w:val="bullet"/>
      <w:lvlText w:val=""/>
      <w:lvlJc w:val="left"/>
      <w:pPr>
        <w:tabs>
          <w:tab w:val="num" w:pos="3165"/>
        </w:tabs>
        <w:ind w:left="3165" w:hanging="360"/>
      </w:pPr>
      <w:rPr>
        <w:rFonts w:ascii="Symbol" w:hAnsi="Symbol" w:hint="default"/>
      </w:rPr>
    </w:lvl>
    <w:lvl w:ilvl="7" w:tplc="04190003" w:tentative="1">
      <w:start w:val="1"/>
      <w:numFmt w:val="bullet"/>
      <w:lvlText w:val="o"/>
      <w:lvlJc w:val="left"/>
      <w:pPr>
        <w:tabs>
          <w:tab w:val="num" w:pos="3885"/>
        </w:tabs>
        <w:ind w:left="3885" w:hanging="360"/>
      </w:pPr>
      <w:rPr>
        <w:rFonts w:ascii="Courier New" w:hAnsi="Courier New" w:cs="Courier New" w:hint="default"/>
      </w:rPr>
    </w:lvl>
    <w:lvl w:ilvl="8" w:tplc="04190005" w:tentative="1">
      <w:start w:val="1"/>
      <w:numFmt w:val="bullet"/>
      <w:lvlText w:val=""/>
      <w:lvlJc w:val="left"/>
      <w:pPr>
        <w:tabs>
          <w:tab w:val="num" w:pos="4605"/>
        </w:tabs>
        <w:ind w:left="4605" w:hanging="360"/>
      </w:pPr>
      <w:rPr>
        <w:rFonts w:ascii="Wingdings" w:hAnsi="Wingdings" w:hint="default"/>
      </w:rPr>
    </w:lvl>
  </w:abstractNum>
  <w:abstractNum w:abstractNumId="5">
    <w:nsid w:val="64DD3C9A"/>
    <w:multiLevelType w:val="hybridMultilevel"/>
    <w:tmpl w:val="4D5A0084"/>
    <w:lvl w:ilvl="0" w:tplc="AAC0F57E">
      <w:start w:val="1"/>
      <w:numFmt w:val="bullet"/>
      <w:lvlText w:val=""/>
      <w:lvlJc w:val="left"/>
      <w:pPr>
        <w:tabs>
          <w:tab w:val="num" w:pos="360"/>
        </w:tabs>
        <w:ind w:left="360" w:hanging="360"/>
      </w:pPr>
      <w:rPr>
        <w:rFonts w:ascii="Symbol" w:eastAsia="Times New Roman" w:hAnsi="Symbol" w:cs="Times New Roman" w:hint="default"/>
      </w:rPr>
    </w:lvl>
    <w:lvl w:ilvl="1" w:tplc="04190003" w:tentative="1">
      <w:start w:val="1"/>
      <w:numFmt w:val="bullet"/>
      <w:lvlText w:val="o"/>
      <w:lvlJc w:val="left"/>
      <w:pPr>
        <w:tabs>
          <w:tab w:val="num" w:pos="-435"/>
        </w:tabs>
        <w:ind w:left="-435" w:hanging="360"/>
      </w:pPr>
      <w:rPr>
        <w:rFonts w:ascii="Courier New" w:hAnsi="Courier New" w:cs="Courier New" w:hint="default"/>
      </w:rPr>
    </w:lvl>
    <w:lvl w:ilvl="2" w:tplc="04190005" w:tentative="1">
      <w:start w:val="1"/>
      <w:numFmt w:val="bullet"/>
      <w:lvlText w:val=""/>
      <w:lvlJc w:val="left"/>
      <w:pPr>
        <w:tabs>
          <w:tab w:val="num" w:pos="285"/>
        </w:tabs>
        <w:ind w:left="285" w:hanging="360"/>
      </w:pPr>
      <w:rPr>
        <w:rFonts w:ascii="Wingdings" w:hAnsi="Wingdings" w:hint="default"/>
      </w:rPr>
    </w:lvl>
    <w:lvl w:ilvl="3" w:tplc="04190001" w:tentative="1">
      <w:start w:val="1"/>
      <w:numFmt w:val="bullet"/>
      <w:lvlText w:val=""/>
      <w:lvlJc w:val="left"/>
      <w:pPr>
        <w:tabs>
          <w:tab w:val="num" w:pos="1005"/>
        </w:tabs>
        <w:ind w:left="1005" w:hanging="360"/>
      </w:pPr>
      <w:rPr>
        <w:rFonts w:ascii="Symbol" w:hAnsi="Symbol" w:hint="default"/>
      </w:rPr>
    </w:lvl>
    <w:lvl w:ilvl="4" w:tplc="04190003" w:tentative="1">
      <w:start w:val="1"/>
      <w:numFmt w:val="bullet"/>
      <w:lvlText w:val="o"/>
      <w:lvlJc w:val="left"/>
      <w:pPr>
        <w:tabs>
          <w:tab w:val="num" w:pos="1725"/>
        </w:tabs>
        <w:ind w:left="1725" w:hanging="360"/>
      </w:pPr>
      <w:rPr>
        <w:rFonts w:ascii="Courier New" w:hAnsi="Courier New" w:cs="Courier New" w:hint="default"/>
      </w:rPr>
    </w:lvl>
    <w:lvl w:ilvl="5" w:tplc="04190005" w:tentative="1">
      <w:start w:val="1"/>
      <w:numFmt w:val="bullet"/>
      <w:lvlText w:val=""/>
      <w:lvlJc w:val="left"/>
      <w:pPr>
        <w:tabs>
          <w:tab w:val="num" w:pos="2445"/>
        </w:tabs>
        <w:ind w:left="2445" w:hanging="360"/>
      </w:pPr>
      <w:rPr>
        <w:rFonts w:ascii="Wingdings" w:hAnsi="Wingdings" w:hint="default"/>
      </w:rPr>
    </w:lvl>
    <w:lvl w:ilvl="6" w:tplc="04190001" w:tentative="1">
      <w:start w:val="1"/>
      <w:numFmt w:val="bullet"/>
      <w:lvlText w:val=""/>
      <w:lvlJc w:val="left"/>
      <w:pPr>
        <w:tabs>
          <w:tab w:val="num" w:pos="3165"/>
        </w:tabs>
        <w:ind w:left="3165" w:hanging="360"/>
      </w:pPr>
      <w:rPr>
        <w:rFonts w:ascii="Symbol" w:hAnsi="Symbol" w:hint="default"/>
      </w:rPr>
    </w:lvl>
    <w:lvl w:ilvl="7" w:tplc="04190003" w:tentative="1">
      <w:start w:val="1"/>
      <w:numFmt w:val="bullet"/>
      <w:lvlText w:val="o"/>
      <w:lvlJc w:val="left"/>
      <w:pPr>
        <w:tabs>
          <w:tab w:val="num" w:pos="3885"/>
        </w:tabs>
        <w:ind w:left="3885" w:hanging="360"/>
      </w:pPr>
      <w:rPr>
        <w:rFonts w:ascii="Courier New" w:hAnsi="Courier New" w:cs="Courier New" w:hint="default"/>
      </w:rPr>
    </w:lvl>
    <w:lvl w:ilvl="8" w:tplc="04190005" w:tentative="1">
      <w:start w:val="1"/>
      <w:numFmt w:val="bullet"/>
      <w:lvlText w:val=""/>
      <w:lvlJc w:val="left"/>
      <w:pPr>
        <w:tabs>
          <w:tab w:val="num" w:pos="4605"/>
        </w:tabs>
        <w:ind w:left="4605" w:hanging="360"/>
      </w:pPr>
      <w:rPr>
        <w:rFonts w:ascii="Wingdings" w:hAnsi="Wingdings" w:hint="default"/>
      </w:rPr>
    </w:lvl>
  </w:abstractNum>
  <w:num w:numId="1">
    <w:abstractNumId w:val="3"/>
  </w:num>
  <w:num w:numId="2">
    <w:abstractNumId w:val="2"/>
  </w:num>
  <w:num w:numId="3">
    <w:abstractNumId w:val="5"/>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7E41"/>
    <w:rsid w:val="00040184"/>
    <w:rsid w:val="000F54A6"/>
    <w:rsid w:val="00202875"/>
    <w:rsid w:val="003137DE"/>
    <w:rsid w:val="0038070F"/>
    <w:rsid w:val="00384282"/>
    <w:rsid w:val="003F76B6"/>
    <w:rsid w:val="004173B1"/>
    <w:rsid w:val="00434653"/>
    <w:rsid w:val="004D3BD5"/>
    <w:rsid w:val="00500070"/>
    <w:rsid w:val="005B4610"/>
    <w:rsid w:val="0062552B"/>
    <w:rsid w:val="00767954"/>
    <w:rsid w:val="007D39D3"/>
    <w:rsid w:val="007F2C13"/>
    <w:rsid w:val="00855A37"/>
    <w:rsid w:val="008F0F6F"/>
    <w:rsid w:val="00A512E5"/>
    <w:rsid w:val="00B87E41"/>
    <w:rsid w:val="00F0558A"/>
    <w:rsid w:val="00FE30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A512E5"/>
    <w:pPr>
      <w:autoSpaceDE w:val="0"/>
      <w:autoSpaceDN w:val="0"/>
      <w:adjustRightInd w:val="0"/>
      <w:spacing w:after="0" w:line="240" w:lineRule="auto"/>
    </w:pPr>
    <w:rPr>
      <w:rFonts w:ascii="Arial" w:eastAsia="Calibri" w:hAnsi="Arial" w:cs="Arial"/>
      <w:sz w:val="20"/>
      <w:szCs w:val="20"/>
      <w:lang w:eastAsia="en-US"/>
    </w:rPr>
  </w:style>
  <w:style w:type="paragraph" w:styleId="a3">
    <w:name w:val="List Paragraph"/>
    <w:basedOn w:val="a"/>
    <w:uiPriority w:val="34"/>
    <w:qFormat/>
    <w:rsid w:val="00A512E5"/>
    <w:pPr>
      <w:ind w:left="720"/>
      <w:contextualSpacing/>
    </w:pPr>
    <w:rPr>
      <w:rFonts w:ascii="Calibri" w:eastAsia="Calibri" w:hAnsi="Calibri" w:cs="Times New Roman"/>
      <w:lang w:eastAsia="en-US"/>
    </w:rPr>
  </w:style>
  <w:style w:type="paragraph" w:styleId="a4">
    <w:name w:val="No Spacing"/>
    <w:uiPriority w:val="1"/>
    <w:qFormat/>
    <w:rsid w:val="00A512E5"/>
    <w:pPr>
      <w:suppressAutoHyphens/>
      <w:spacing w:after="0" w:line="240" w:lineRule="auto"/>
    </w:pPr>
    <w:rPr>
      <w:rFonts w:ascii="Times New Roman" w:eastAsia="Times New Roman" w:hAnsi="Times New Roman" w:cs="Calibri"/>
      <w:sz w:val="20"/>
      <w:szCs w:val="20"/>
      <w:lang w:eastAsia="ar-SA"/>
    </w:rPr>
  </w:style>
  <w:style w:type="table" w:styleId="a5">
    <w:name w:val="Table Grid"/>
    <w:basedOn w:val="a1"/>
    <w:uiPriority w:val="59"/>
    <w:rsid w:val="004D3BD5"/>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0F54A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F54A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A512E5"/>
    <w:pPr>
      <w:autoSpaceDE w:val="0"/>
      <w:autoSpaceDN w:val="0"/>
      <w:adjustRightInd w:val="0"/>
      <w:spacing w:after="0" w:line="240" w:lineRule="auto"/>
    </w:pPr>
    <w:rPr>
      <w:rFonts w:ascii="Arial" w:eastAsia="Calibri" w:hAnsi="Arial" w:cs="Arial"/>
      <w:sz w:val="20"/>
      <w:szCs w:val="20"/>
      <w:lang w:eastAsia="en-US"/>
    </w:rPr>
  </w:style>
  <w:style w:type="paragraph" w:styleId="a3">
    <w:name w:val="List Paragraph"/>
    <w:basedOn w:val="a"/>
    <w:uiPriority w:val="34"/>
    <w:qFormat/>
    <w:rsid w:val="00A512E5"/>
    <w:pPr>
      <w:ind w:left="720"/>
      <w:contextualSpacing/>
    </w:pPr>
    <w:rPr>
      <w:rFonts w:ascii="Calibri" w:eastAsia="Calibri" w:hAnsi="Calibri" w:cs="Times New Roman"/>
      <w:lang w:eastAsia="en-US"/>
    </w:rPr>
  </w:style>
  <w:style w:type="paragraph" w:styleId="a4">
    <w:name w:val="No Spacing"/>
    <w:uiPriority w:val="1"/>
    <w:qFormat/>
    <w:rsid w:val="00A512E5"/>
    <w:pPr>
      <w:suppressAutoHyphens/>
      <w:spacing w:after="0" w:line="240" w:lineRule="auto"/>
    </w:pPr>
    <w:rPr>
      <w:rFonts w:ascii="Times New Roman" w:eastAsia="Times New Roman" w:hAnsi="Times New Roman" w:cs="Calibri"/>
      <w:sz w:val="20"/>
      <w:szCs w:val="20"/>
      <w:lang w:eastAsia="ar-SA"/>
    </w:rPr>
  </w:style>
  <w:style w:type="table" w:styleId="a5">
    <w:name w:val="Table Grid"/>
    <w:basedOn w:val="a1"/>
    <w:uiPriority w:val="59"/>
    <w:rsid w:val="004D3BD5"/>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0F54A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F54A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2981</Words>
  <Characters>16997</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Школа №139, г.Казань</Company>
  <LinksUpToDate>false</LinksUpToDate>
  <CharactersWithSpaces>19939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Irina</dc:creator>
  <cp:lastModifiedBy>olga</cp:lastModifiedBy>
  <cp:revision>13</cp:revision>
  <cp:lastPrinted>2023-08-17T09:46:00Z</cp:lastPrinted>
  <dcterms:created xsi:type="dcterms:W3CDTF">2015-11-13T10:47:00Z</dcterms:created>
  <dcterms:modified xsi:type="dcterms:W3CDTF">2023-09-07T12:06:00Z</dcterms:modified>
</cp:coreProperties>
</file>